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7CB6" w14:textId="77777777" w:rsidR="00724A2A" w:rsidRDefault="00724A2A" w:rsidP="00724A2A">
      <w:pPr>
        <w:pStyle w:val="DefaultText"/>
        <w:jc w:val="center"/>
      </w:pPr>
    </w:p>
    <w:p w14:paraId="38F51301" w14:textId="77777777" w:rsidR="00724A2A" w:rsidRDefault="00724A2A" w:rsidP="00724A2A">
      <w:pPr>
        <w:pStyle w:val="DefaultText"/>
      </w:pPr>
    </w:p>
    <w:p w14:paraId="17149ED8" w14:textId="251FFF98" w:rsidR="00724A2A" w:rsidRDefault="00724A2A" w:rsidP="00724A2A">
      <w:pPr>
        <w:rPr>
          <w:b/>
        </w:rPr>
      </w:pPr>
    </w:p>
    <w:p w14:paraId="5FA8D277" w14:textId="77777777" w:rsidR="00724A2A" w:rsidRPr="006F4ADD" w:rsidRDefault="00724A2A" w:rsidP="006F4ADD">
      <w:pPr>
        <w:pStyle w:val="Header"/>
      </w:pPr>
    </w:p>
    <w:p w14:paraId="6A9EF7F1" w14:textId="46F38D4F" w:rsidR="00724A2A" w:rsidRDefault="00FF79AA" w:rsidP="006F4ADD">
      <w:pPr>
        <w:pStyle w:val="Header"/>
      </w:pPr>
      <w:r>
        <w:t xml:space="preserve">PROSPECTIVE </w:t>
      </w:r>
      <w:r w:rsidR="00484BC5">
        <w:t xml:space="preserve">Industry Partner </w:t>
      </w:r>
    </w:p>
    <w:p w14:paraId="0880F8C1" w14:textId="56D3AA8D" w:rsidR="00484BC5" w:rsidRPr="006F4ADD" w:rsidRDefault="00484BC5" w:rsidP="006F4ADD">
      <w:pPr>
        <w:pStyle w:val="Header"/>
      </w:pPr>
      <w:r>
        <w:t>INformation sheet</w:t>
      </w:r>
    </w:p>
    <w:p w14:paraId="6F9ADB26" w14:textId="7B9A069D" w:rsidR="00724A2A" w:rsidRDefault="001B4CF7" w:rsidP="006F4ADD">
      <w:pPr>
        <w:pStyle w:val="Header"/>
      </w:pPr>
      <w:r>
        <w:t>RE</w:t>
      </w:r>
      <w:r w:rsidR="003539CE">
        <w:t>GARDING</w:t>
      </w:r>
      <w:r w:rsidR="00FF79AA">
        <w:t xml:space="preserve"> </w:t>
      </w:r>
      <w:r w:rsidR="006F4ADD">
        <w:t>RTO SERVICES AGREEMENT</w:t>
      </w:r>
      <w:r w:rsidR="003539CE">
        <w:t>s</w:t>
      </w:r>
      <w:r w:rsidR="00724A2A">
        <w:t xml:space="preserve"> </w:t>
      </w:r>
    </w:p>
    <w:p w14:paraId="17FC84B0" w14:textId="77777777" w:rsidR="0077649E" w:rsidRDefault="0077649E" w:rsidP="006F4ADD">
      <w:pPr>
        <w:pStyle w:val="Header"/>
      </w:pPr>
    </w:p>
    <w:p w14:paraId="15F09EC3" w14:textId="77777777" w:rsidR="0077649E" w:rsidRDefault="0077649E" w:rsidP="006F4ADD">
      <w:pPr>
        <w:pStyle w:val="Header"/>
      </w:pPr>
    </w:p>
    <w:p w14:paraId="4B075C6E" w14:textId="77777777" w:rsidR="0077649E" w:rsidRDefault="0077649E" w:rsidP="006F4ADD">
      <w:pPr>
        <w:pStyle w:val="Header"/>
      </w:pPr>
    </w:p>
    <w:p w14:paraId="7471CDA3" w14:textId="77777777" w:rsidR="0077649E" w:rsidRDefault="0077649E" w:rsidP="006F4ADD">
      <w:pPr>
        <w:pStyle w:val="Header"/>
      </w:pPr>
    </w:p>
    <w:p w14:paraId="4CEAD2B6" w14:textId="77777777" w:rsidR="0077649E" w:rsidRDefault="0077649E" w:rsidP="006F4ADD">
      <w:pPr>
        <w:pStyle w:val="Header"/>
      </w:pPr>
    </w:p>
    <w:p w14:paraId="67A26A8E" w14:textId="77777777" w:rsidR="0077649E" w:rsidRDefault="0077649E" w:rsidP="006F4ADD">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93"/>
        <w:gridCol w:w="1417"/>
        <w:gridCol w:w="1276"/>
        <w:gridCol w:w="3260"/>
      </w:tblGrid>
      <w:tr w:rsidR="00724A2A" w14:paraId="0910ABFA" w14:textId="77777777" w:rsidTr="00D757AC">
        <w:trPr>
          <w:jc w:val="center"/>
        </w:trPr>
        <w:tc>
          <w:tcPr>
            <w:tcW w:w="6946" w:type="dxa"/>
            <w:gridSpan w:val="4"/>
            <w:shd w:val="clear" w:color="auto" w:fill="E9A614"/>
          </w:tcPr>
          <w:p w14:paraId="012F27A6" w14:textId="77777777" w:rsidR="00724A2A" w:rsidRPr="00025A78" w:rsidRDefault="00724A2A" w:rsidP="00D757AC">
            <w:pPr>
              <w:widowControl w:val="0"/>
              <w:jc w:val="center"/>
              <w:rPr>
                <w:b/>
              </w:rPr>
            </w:pPr>
            <w:r w:rsidRPr="00025A78">
              <w:rPr>
                <w:b/>
              </w:rPr>
              <w:t>Version Control</w:t>
            </w:r>
          </w:p>
        </w:tc>
      </w:tr>
      <w:tr w:rsidR="00724A2A" w14:paraId="08C2BCE7" w14:textId="77777777" w:rsidTr="00D757AC">
        <w:trPr>
          <w:jc w:val="center"/>
        </w:trPr>
        <w:tc>
          <w:tcPr>
            <w:tcW w:w="993" w:type="dxa"/>
            <w:shd w:val="clear" w:color="auto" w:fill="E9A614"/>
            <w:vAlign w:val="center"/>
          </w:tcPr>
          <w:p w14:paraId="5FA250CA" w14:textId="77777777" w:rsidR="00724A2A" w:rsidRPr="00025A78" w:rsidRDefault="00724A2A" w:rsidP="007648B1">
            <w:pPr>
              <w:widowControl w:val="0"/>
              <w:jc w:val="center"/>
              <w:rPr>
                <w:b/>
                <w:sz w:val="18"/>
                <w:szCs w:val="22"/>
              </w:rPr>
            </w:pPr>
            <w:r w:rsidRPr="00025A78">
              <w:rPr>
                <w:b/>
                <w:sz w:val="18"/>
              </w:rPr>
              <w:t>Version</w:t>
            </w:r>
          </w:p>
        </w:tc>
        <w:tc>
          <w:tcPr>
            <w:tcW w:w="1417" w:type="dxa"/>
            <w:shd w:val="clear" w:color="auto" w:fill="E9A614"/>
            <w:vAlign w:val="center"/>
          </w:tcPr>
          <w:p w14:paraId="710238D9" w14:textId="77777777" w:rsidR="00724A2A" w:rsidRPr="00025A78" w:rsidRDefault="00724A2A" w:rsidP="007648B1">
            <w:pPr>
              <w:widowControl w:val="0"/>
              <w:jc w:val="center"/>
              <w:rPr>
                <w:b/>
                <w:sz w:val="18"/>
                <w:szCs w:val="22"/>
              </w:rPr>
            </w:pPr>
            <w:r w:rsidRPr="00025A78">
              <w:rPr>
                <w:b/>
                <w:sz w:val="18"/>
              </w:rPr>
              <w:t>Release Date</w:t>
            </w:r>
          </w:p>
        </w:tc>
        <w:tc>
          <w:tcPr>
            <w:tcW w:w="1276" w:type="dxa"/>
            <w:shd w:val="clear" w:color="auto" w:fill="E9A614"/>
            <w:vAlign w:val="center"/>
          </w:tcPr>
          <w:p w14:paraId="7D4BCEB8" w14:textId="77777777" w:rsidR="00724A2A" w:rsidRPr="00025A78" w:rsidRDefault="00724A2A" w:rsidP="007648B1">
            <w:pPr>
              <w:widowControl w:val="0"/>
              <w:jc w:val="center"/>
              <w:rPr>
                <w:b/>
                <w:sz w:val="18"/>
                <w:szCs w:val="22"/>
              </w:rPr>
            </w:pPr>
            <w:r w:rsidRPr="00025A78">
              <w:rPr>
                <w:b/>
                <w:sz w:val="18"/>
              </w:rPr>
              <w:t>Author</w:t>
            </w:r>
          </w:p>
        </w:tc>
        <w:tc>
          <w:tcPr>
            <w:tcW w:w="3260" w:type="dxa"/>
            <w:shd w:val="clear" w:color="auto" w:fill="E9A614"/>
            <w:vAlign w:val="center"/>
          </w:tcPr>
          <w:p w14:paraId="60466CA4" w14:textId="77777777" w:rsidR="00724A2A" w:rsidRPr="00025A78" w:rsidRDefault="00724A2A" w:rsidP="007648B1">
            <w:pPr>
              <w:widowControl w:val="0"/>
              <w:jc w:val="center"/>
              <w:rPr>
                <w:b/>
                <w:sz w:val="18"/>
              </w:rPr>
            </w:pPr>
            <w:r w:rsidRPr="00025A78">
              <w:rPr>
                <w:b/>
                <w:sz w:val="18"/>
              </w:rPr>
              <w:t>Comments</w:t>
            </w:r>
          </w:p>
        </w:tc>
      </w:tr>
      <w:tr w:rsidR="00724A2A" w14:paraId="479354BD" w14:textId="77777777" w:rsidTr="00D757AC">
        <w:trPr>
          <w:jc w:val="center"/>
        </w:trPr>
        <w:tc>
          <w:tcPr>
            <w:tcW w:w="993" w:type="dxa"/>
            <w:shd w:val="clear" w:color="auto" w:fill="auto"/>
          </w:tcPr>
          <w:p w14:paraId="31D59DEB" w14:textId="77777777" w:rsidR="00724A2A" w:rsidRPr="00D757AC" w:rsidRDefault="00724A2A" w:rsidP="001A0CA9">
            <w:pPr>
              <w:jc w:val="center"/>
              <w:rPr>
                <w:sz w:val="16"/>
                <w:szCs w:val="16"/>
              </w:rPr>
            </w:pPr>
            <w:r w:rsidRPr="00D757AC">
              <w:rPr>
                <w:sz w:val="16"/>
                <w:szCs w:val="16"/>
              </w:rPr>
              <w:t>1.0</w:t>
            </w:r>
          </w:p>
        </w:tc>
        <w:tc>
          <w:tcPr>
            <w:tcW w:w="1417" w:type="dxa"/>
            <w:shd w:val="clear" w:color="auto" w:fill="auto"/>
          </w:tcPr>
          <w:p w14:paraId="6B181C75" w14:textId="77777777" w:rsidR="00724A2A" w:rsidRPr="00D757AC" w:rsidRDefault="00724A2A" w:rsidP="00724A2A">
            <w:pPr>
              <w:rPr>
                <w:sz w:val="16"/>
                <w:szCs w:val="16"/>
              </w:rPr>
            </w:pPr>
            <w:r w:rsidRPr="00D757AC">
              <w:rPr>
                <w:sz w:val="16"/>
                <w:szCs w:val="16"/>
              </w:rPr>
              <w:t xml:space="preserve">January 2012 </w:t>
            </w:r>
          </w:p>
        </w:tc>
        <w:tc>
          <w:tcPr>
            <w:tcW w:w="1276" w:type="dxa"/>
            <w:shd w:val="clear" w:color="auto" w:fill="auto"/>
          </w:tcPr>
          <w:p w14:paraId="17089769" w14:textId="77777777" w:rsidR="00724A2A" w:rsidRPr="00D757AC" w:rsidRDefault="00724A2A" w:rsidP="00724A2A">
            <w:pPr>
              <w:rPr>
                <w:sz w:val="16"/>
                <w:szCs w:val="16"/>
              </w:rPr>
            </w:pPr>
            <w:r w:rsidRPr="00D757AC">
              <w:rPr>
                <w:sz w:val="16"/>
                <w:szCs w:val="16"/>
              </w:rPr>
              <w:t xml:space="preserve">M. Arnold </w:t>
            </w:r>
          </w:p>
        </w:tc>
        <w:tc>
          <w:tcPr>
            <w:tcW w:w="3260" w:type="dxa"/>
            <w:shd w:val="clear" w:color="auto" w:fill="auto"/>
          </w:tcPr>
          <w:p w14:paraId="3FA567FE" w14:textId="77777777" w:rsidR="00724A2A" w:rsidRPr="00D757AC" w:rsidRDefault="00724A2A" w:rsidP="00724A2A">
            <w:pPr>
              <w:rPr>
                <w:sz w:val="16"/>
                <w:szCs w:val="16"/>
              </w:rPr>
            </w:pPr>
            <w:r w:rsidRPr="00D757AC">
              <w:rPr>
                <w:sz w:val="16"/>
                <w:szCs w:val="16"/>
              </w:rPr>
              <w:t>Product release</w:t>
            </w:r>
          </w:p>
        </w:tc>
      </w:tr>
      <w:tr w:rsidR="00724A2A" w14:paraId="1FF9BE53" w14:textId="77777777" w:rsidTr="00D757AC">
        <w:trPr>
          <w:jc w:val="center"/>
        </w:trPr>
        <w:tc>
          <w:tcPr>
            <w:tcW w:w="993" w:type="dxa"/>
            <w:shd w:val="clear" w:color="auto" w:fill="auto"/>
          </w:tcPr>
          <w:p w14:paraId="7A26ABDA" w14:textId="30660951" w:rsidR="00724A2A" w:rsidRPr="00D757AC" w:rsidRDefault="00724A2A" w:rsidP="001A0CA9">
            <w:pPr>
              <w:jc w:val="center"/>
              <w:rPr>
                <w:sz w:val="16"/>
                <w:szCs w:val="16"/>
              </w:rPr>
            </w:pPr>
            <w:r w:rsidRPr="00D757AC">
              <w:rPr>
                <w:sz w:val="16"/>
                <w:szCs w:val="16"/>
              </w:rPr>
              <w:t>2.0</w:t>
            </w:r>
          </w:p>
        </w:tc>
        <w:tc>
          <w:tcPr>
            <w:tcW w:w="1417" w:type="dxa"/>
            <w:shd w:val="clear" w:color="auto" w:fill="auto"/>
          </w:tcPr>
          <w:p w14:paraId="389BB831" w14:textId="55803D18" w:rsidR="00724A2A" w:rsidRPr="00D757AC" w:rsidRDefault="00724A2A" w:rsidP="00724A2A">
            <w:pPr>
              <w:rPr>
                <w:sz w:val="16"/>
                <w:szCs w:val="16"/>
              </w:rPr>
            </w:pPr>
            <w:r w:rsidRPr="00D757AC">
              <w:rPr>
                <w:sz w:val="16"/>
                <w:szCs w:val="16"/>
              </w:rPr>
              <w:t>November 2016</w:t>
            </w:r>
          </w:p>
        </w:tc>
        <w:tc>
          <w:tcPr>
            <w:tcW w:w="1276" w:type="dxa"/>
            <w:shd w:val="clear" w:color="auto" w:fill="auto"/>
          </w:tcPr>
          <w:p w14:paraId="48F5FC27" w14:textId="33B4A54D" w:rsidR="00724A2A" w:rsidRPr="00D757AC" w:rsidRDefault="00724A2A" w:rsidP="00724A2A">
            <w:pPr>
              <w:rPr>
                <w:sz w:val="16"/>
                <w:szCs w:val="16"/>
              </w:rPr>
            </w:pPr>
            <w:r w:rsidRPr="00D757AC">
              <w:rPr>
                <w:sz w:val="16"/>
                <w:szCs w:val="16"/>
              </w:rPr>
              <w:t>S. Coventon</w:t>
            </w:r>
          </w:p>
        </w:tc>
        <w:tc>
          <w:tcPr>
            <w:tcW w:w="3260" w:type="dxa"/>
            <w:shd w:val="clear" w:color="auto" w:fill="auto"/>
          </w:tcPr>
          <w:p w14:paraId="1FD74188" w14:textId="65DDAA34" w:rsidR="00724A2A" w:rsidRPr="00D757AC" w:rsidRDefault="00724A2A" w:rsidP="00724A2A">
            <w:pPr>
              <w:rPr>
                <w:sz w:val="16"/>
                <w:szCs w:val="16"/>
              </w:rPr>
            </w:pPr>
            <w:r w:rsidRPr="00D757AC">
              <w:rPr>
                <w:sz w:val="16"/>
                <w:szCs w:val="16"/>
              </w:rPr>
              <w:t>Editing</w:t>
            </w:r>
            <w:r w:rsidR="00D757AC">
              <w:rPr>
                <w:sz w:val="16"/>
                <w:szCs w:val="16"/>
              </w:rPr>
              <w:t xml:space="preserve"> content to reflect Performance Training’s current policies, procedures and code of conduct.</w:t>
            </w:r>
          </w:p>
        </w:tc>
      </w:tr>
    </w:tbl>
    <w:p w14:paraId="4B07274E" w14:textId="77777777" w:rsidR="00724A2A" w:rsidRPr="00981831" w:rsidRDefault="00724A2A" w:rsidP="00724A2A">
      <w:pPr>
        <w:widowControl w:val="0"/>
        <w:rPr>
          <w:szCs w:val="22"/>
        </w:rPr>
      </w:pPr>
    </w:p>
    <w:tbl>
      <w:tblPr>
        <w:tblW w:w="0" w:type="auto"/>
        <w:jc w:val="center"/>
        <w:tblLayout w:type="fixed"/>
        <w:tblCellMar>
          <w:top w:w="57" w:type="dxa"/>
          <w:left w:w="57" w:type="dxa"/>
          <w:bottom w:w="57" w:type="dxa"/>
          <w:right w:w="57" w:type="dxa"/>
        </w:tblCellMar>
        <w:tblLook w:val="01E0" w:firstRow="1" w:lastRow="1" w:firstColumn="1" w:lastColumn="1" w:noHBand="0" w:noVBand="0"/>
      </w:tblPr>
      <w:tblGrid>
        <w:gridCol w:w="6913"/>
      </w:tblGrid>
      <w:tr w:rsidR="00724A2A" w14:paraId="5B4C1D9C" w14:textId="77777777" w:rsidTr="0077649E">
        <w:trPr>
          <w:trHeight w:hRule="exact" w:val="442"/>
          <w:jc w:val="center"/>
        </w:trPr>
        <w:tc>
          <w:tcPr>
            <w:tcW w:w="6913" w:type="dxa"/>
            <w:tcBorders>
              <w:top w:val="single" w:sz="4" w:space="0" w:color="000000"/>
              <w:left w:val="single" w:sz="4" w:space="0" w:color="000000"/>
              <w:bottom w:val="single" w:sz="4" w:space="0" w:color="auto"/>
              <w:right w:val="single" w:sz="4" w:space="0" w:color="000000"/>
            </w:tcBorders>
            <w:shd w:val="clear" w:color="auto" w:fill="E9A614"/>
          </w:tcPr>
          <w:p w14:paraId="61C846AC" w14:textId="77777777" w:rsidR="00724A2A" w:rsidRDefault="00724A2A" w:rsidP="00D757AC">
            <w:pPr>
              <w:spacing w:before="52"/>
              <w:ind w:left="2312" w:right="2286"/>
              <w:jc w:val="center"/>
              <w:rPr>
                <w:rFonts w:eastAsia="Arial" w:cs="Arial"/>
              </w:rPr>
            </w:pPr>
            <w:r>
              <w:rPr>
                <w:rFonts w:eastAsia="Arial" w:cs="Arial"/>
                <w:b/>
                <w:bCs/>
              </w:rPr>
              <w:t>Ack</w:t>
            </w:r>
            <w:r>
              <w:rPr>
                <w:rFonts w:eastAsia="Arial" w:cs="Arial"/>
                <w:b/>
                <w:bCs/>
                <w:w w:val="99"/>
              </w:rPr>
              <w:t>nowl</w:t>
            </w:r>
            <w:r>
              <w:rPr>
                <w:rFonts w:eastAsia="Arial" w:cs="Arial"/>
                <w:b/>
                <w:bCs/>
              </w:rPr>
              <w:t>e</w:t>
            </w:r>
            <w:r>
              <w:rPr>
                <w:rFonts w:eastAsia="Arial" w:cs="Arial"/>
                <w:b/>
                <w:bCs/>
                <w:w w:val="99"/>
              </w:rPr>
              <w:t>dg</w:t>
            </w:r>
            <w:r>
              <w:rPr>
                <w:rFonts w:eastAsia="Arial" w:cs="Arial"/>
                <w:b/>
                <w:bCs/>
              </w:rPr>
              <w:t>eme</w:t>
            </w:r>
            <w:r>
              <w:rPr>
                <w:rFonts w:eastAsia="Arial" w:cs="Arial"/>
                <w:b/>
                <w:bCs/>
                <w:w w:val="99"/>
              </w:rPr>
              <w:t>n</w:t>
            </w:r>
            <w:r>
              <w:rPr>
                <w:rFonts w:eastAsia="Arial" w:cs="Arial"/>
                <w:b/>
                <w:bCs/>
              </w:rPr>
              <w:t>ts</w:t>
            </w:r>
          </w:p>
        </w:tc>
      </w:tr>
      <w:tr w:rsidR="00724A2A" w14:paraId="5A2874BC" w14:textId="77777777" w:rsidTr="0077649E">
        <w:trPr>
          <w:trHeight w:hRule="exact" w:val="1181"/>
          <w:jc w:val="center"/>
        </w:trPr>
        <w:tc>
          <w:tcPr>
            <w:tcW w:w="6913" w:type="dxa"/>
            <w:tcBorders>
              <w:top w:val="single" w:sz="4" w:space="0" w:color="000000"/>
              <w:left w:val="single" w:sz="4" w:space="0" w:color="000000"/>
              <w:bottom w:val="single" w:sz="4" w:space="0" w:color="000000"/>
              <w:right w:val="single" w:sz="4" w:space="0" w:color="000000"/>
            </w:tcBorders>
          </w:tcPr>
          <w:p w14:paraId="1218BD72" w14:textId="5CDEACA4" w:rsidR="00724A2A" w:rsidRPr="00D757AC" w:rsidRDefault="00724A2A" w:rsidP="0077649E">
            <w:pPr>
              <w:jc w:val="center"/>
              <w:rPr>
                <w:sz w:val="16"/>
                <w:szCs w:val="16"/>
              </w:rPr>
            </w:pPr>
            <w:r w:rsidRPr="00D757AC">
              <w:rPr>
                <w:sz w:val="16"/>
                <w:szCs w:val="16"/>
              </w:rPr>
              <w:t>This resource has been compiled from numerous documents and customised to the nature of our business.  All original sources have been named in the Reference / Bibliography section should the reader wish to locate more generic information.  Where required specific reference has been made throughout the document to note intellectual property.</w:t>
            </w:r>
          </w:p>
        </w:tc>
      </w:tr>
    </w:tbl>
    <w:p w14:paraId="0B8BFDDD" w14:textId="77777777" w:rsidR="00724A2A" w:rsidRDefault="00724A2A" w:rsidP="00724A2A"/>
    <w:p w14:paraId="76D7ED61" w14:textId="2978BD0C" w:rsidR="00724A2A" w:rsidRPr="00FF79AA" w:rsidRDefault="00724A2A" w:rsidP="00FF79AA">
      <w:pPr>
        <w:jc w:val="center"/>
        <w:rPr>
          <w:b/>
        </w:rPr>
      </w:pPr>
      <w:r w:rsidRPr="00FF79AA">
        <w:rPr>
          <w:b/>
        </w:rPr>
        <w:t>This resource has been produced by Performance Training and is subject to copyright.</w:t>
      </w:r>
    </w:p>
    <w:p w14:paraId="1DEF6AD0" w14:textId="42D1ADAA" w:rsidR="00724A2A" w:rsidRPr="00FF79AA" w:rsidRDefault="00724A2A" w:rsidP="00FF79AA">
      <w:pPr>
        <w:jc w:val="center"/>
        <w:rPr>
          <w:b/>
        </w:rPr>
      </w:pPr>
      <w:r w:rsidRPr="00FF79AA">
        <w:rPr>
          <w:b/>
        </w:rPr>
        <w:t xml:space="preserve">Comments and suggestions for continuous improvement of this resource are </w:t>
      </w:r>
      <w:r w:rsidR="00FF79AA">
        <w:rPr>
          <w:b/>
        </w:rPr>
        <w:t xml:space="preserve">always </w:t>
      </w:r>
      <w:r w:rsidRPr="00FF79AA">
        <w:rPr>
          <w:b/>
        </w:rPr>
        <w:t>welcome.</w:t>
      </w:r>
    </w:p>
    <w:p w14:paraId="58AD27C4" w14:textId="3E2F0B28" w:rsidR="00724A2A" w:rsidRPr="003539CE" w:rsidRDefault="00724A2A" w:rsidP="003539CE">
      <w:pPr>
        <w:pStyle w:val="Title"/>
        <w:rPr>
          <w:rStyle w:val="Emphasis"/>
          <w:rFonts w:ascii="Arial" w:hAnsi="Arial" w:cs="Arial"/>
          <w:i w:val="0"/>
        </w:rPr>
      </w:pPr>
      <w:r w:rsidRPr="006E56BE">
        <w:br w:type="page"/>
      </w:r>
      <w:bookmarkStart w:id="0" w:name="_Toc175815893"/>
      <w:r w:rsidRPr="003539CE">
        <w:rPr>
          <w:rStyle w:val="Emphasis"/>
          <w:rFonts w:ascii="Arial" w:hAnsi="Arial" w:cs="Arial"/>
          <w:i w:val="0"/>
        </w:rPr>
        <w:lastRenderedPageBreak/>
        <w:t>Contents</w:t>
      </w:r>
      <w:bookmarkEnd w:id="0"/>
    </w:p>
    <w:p w14:paraId="6C65B35F" w14:textId="77777777" w:rsidR="00115A2D" w:rsidRDefault="00724A2A">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sidRPr="00B76367">
        <w:rPr>
          <w:rFonts w:cs="Arial"/>
          <w:b/>
        </w:rPr>
        <w:fldChar w:fldCharType="begin"/>
      </w:r>
      <w:r w:rsidRPr="00B76367">
        <w:rPr>
          <w:rFonts w:cs="Arial"/>
        </w:rPr>
        <w:instrText xml:space="preserve"> TOC \o "1-3" \h \z \u </w:instrText>
      </w:r>
      <w:r w:rsidRPr="00B76367">
        <w:rPr>
          <w:rFonts w:cs="Arial"/>
          <w:b/>
        </w:rPr>
        <w:fldChar w:fldCharType="separate"/>
      </w:r>
      <w:r w:rsidR="00115A2D">
        <w:rPr>
          <w:noProof/>
        </w:rPr>
        <w:t>1.</w:t>
      </w:r>
      <w:r w:rsidR="00115A2D">
        <w:rPr>
          <w:rFonts w:asciiTheme="minorHAnsi" w:eastAsiaTheme="minorEastAsia" w:hAnsiTheme="minorHAnsi" w:cstheme="minorBidi"/>
          <w:noProof/>
          <w:color w:val="auto"/>
          <w:sz w:val="24"/>
          <w:szCs w:val="24"/>
          <w:lang w:eastAsia="ja-JP"/>
        </w:rPr>
        <w:tab/>
      </w:r>
      <w:r w:rsidR="00115A2D">
        <w:rPr>
          <w:noProof/>
        </w:rPr>
        <w:t>Purpose of This Document</w:t>
      </w:r>
      <w:r w:rsidR="00115A2D">
        <w:rPr>
          <w:noProof/>
        </w:rPr>
        <w:tab/>
      </w:r>
      <w:r w:rsidR="00115A2D">
        <w:rPr>
          <w:noProof/>
        </w:rPr>
        <w:fldChar w:fldCharType="begin"/>
      </w:r>
      <w:r w:rsidR="00115A2D">
        <w:rPr>
          <w:noProof/>
        </w:rPr>
        <w:instrText xml:space="preserve"> PAGEREF _Toc340497405 \h </w:instrText>
      </w:r>
      <w:r w:rsidR="00115A2D">
        <w:rPr>
          <w:noProof/>
        </w:rPr>
      </w:r>
      <w:r w:rsidR="00115A2D">
        <w:rPr>
          <w:noProof/>
        </w:rPr>
        <w:fldChar w:fldCharType="separate"/>
      </w:r>
      <w:r w:rsidR="00CD4661">
        <w:rPr>
          <w:noProof/>
        </w:rPr>
        <w:t>3</w:t>
      </w:r>
      <w:r w:rsidR="00115A2D">
        <w:rPr>
          <w:noProof/>
        </w:rPr>
        <w:fldChar w:fldCharType="end"/>
      </w:r>
    </w:p>
    <w:p w14:paraId="149F31BC"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RTO Services Agreements</w:t>
      </w:r>
      <w:r>
        <w:rPr>
          <w:noProof/>
        </w:rPr>
        <w:tab/>
      </w:r>
      <w:r>
        <w:rPr>
          <w:noProof/>
        </w:rPr>
        <w:fldChar w:fldCharType="begin"/>
      </w:r>
      <w:r>
        <w:rPr>
          <w:noProof/>
        </w:rPr>
        <w:instrText xml:space="preserve"> PAGEREF _Toc340497406 \h </w:instrText>
      </w:r>
      <w:r>
        <w:rPr>
          <w:noProof/>
        </w:rPr>
      </w:r>
      <w:r>
        <w:rPr>
          <w:noProof/>
        </w:rPr>
        <w:fldChar w:fldCharType="separate"/>
      </w:r>
      <w:r w:rsidR="00CD4661">
        <w:rPr>
          <w:noProof/>
        </w:rPr>
        <w:t>3</w:t>
      </w:r>
      <w:r>
        <w:rPr>
          <w:noProof/>
        </w:rPr>
        <w:fldChar w:fldCharType="end"/>
      </w:r>
    </w:p>
    <w:p w14:paraId="3A43B444"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Benefits of Working Under an RTO Services Agreement</w:t>
      </w:r>
      <w:r>
        <w:rPr>
          <w:noProof/>
        </w:rPr>
        <w:tab/>
      </w:r>
      <w:r>
        <w:rPr>
          <w:noProof/>
        </w:rPr>
        <w:fldChar w:fldCharType="begin"/>
      </w:r>
      <w:r>
        <w:rPr>
          <w:noProof/>
        </w:rPr>
        <w:instrText xml:space="preserve"> PAGEREF _Toc340497407 \h </w:instrText>
      </w:r>
      <w:r>
        <w:rPr>
          <w:noProof/>
        </w:rPr>
      </w:r>
      <w:r>
        <w:rPr>
          <w:noProof/>
        </w:rPr>
        <w:fldChar w:fldCharType="separate"/>
      </w:r>
      <w:r w:rsidR="00CD4661">
        <w:rPr>
          <w:noProof/>
        </w:rPr>
        <w:t>3</w:t>
      </w:r>
      <w:r>
        <w:rPr>
          <w:noProof/>
        </w:rPr>
        <w:fldChar w:fldCharType="end"/>
      </w:r>
    </w:p>
    <w:p w14:paraId="52676CAB"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Choosing the Right RTO</w:t>
      </w:r>
      <w:r>
        <w:rPr>
          <w:noProof/>
        </w:rPr>
        <w:tab/>
      </w:r>
      <w:r>
        <w:rPr>
          <w:noProof/>
        </w:rPr>
        <w:fldChar w:fldCharType="begin"/>
      </w:r>
      <w:r>
        <w:rPr>
          <w:noProof/>
        </w:rPr>
        <w:instrText xml:space="preserve"> PAGEREF _Toc340497408 \h </w:instrText>
      </w:r>
      <w:r>
        <w:rPr>
          <w:noProof/>
        </w:rPr>
      </w:r>
      <w:r>
        <w:rPr>
          <w:noProof/>
        </w:rPr>
        <w:fldChar w:fldCharType="separate"/>
      </w:r>
      <w:r w:rsidR="00CD4661">
        <w:rPr>
          <w:noProof/>
        </w:rPr>
        <w:t>4</w:t>
      </w:r>
      <w:r>
        <w:rPr>
          <w:noProof/>
        </w:rPr>
        <w:fldChar w:fldCharType="end"/>
      </w:r>
    </w:p>
    <w:p w14:paraId="64C0BF66"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5.</w:t>
      </w:r>
      <w:r>
        <w:rPr>
          <w:rFonts w:asciiTheme="minorHAnsi" w:eastAsiaTheme="minorEastAsia" w:hAnsiTheme="minorHAnsi" w:cstheme="minorBidi"/>
          <w:noProof/>
          <w:color w:val="auto"/>
          <w:sz w:val="24"/>
          <w:szCs w:val="24"/>
          <w:lang w:eastAsia="ja-JP"/>
        </w:rPr>
        <w:tab/>
      </w:r>
      <w:r>
        <w:rPr>
          <w:noProof/>
        </w:rPr>
        <w:t>Scoping an RTO Services Agreement</w:t>
      </w:r>
      <w:r>
        <w:rPr>
          <w:noProof/>
        </w:rPr>
        <w:tab/>
      </w:r>
      <w:r>
        <w:rPr>
          <w:noProof/>
        </w:rPr>
        <w:fldChar w:fldCharType="begin"/>
      </w:r>
      <w:r>
        <w:rPr>
          <w:noProof/>
        </w:rPr>
        <w:instrText xml:space="preserve"> PAGEREF _Toc340497409 \h </w:instrText>
      </w:r>
      <w:r>
        <w:rPr>
          <w:noProof/>
        </w:rPr>
      </w:r>
      <w:r>
        <w:rPr>
          <w:noProof/>
        </w:rPr>
        <w:fldChar w:fldCharType="separate"/>
      </w:r>
      <w:r w:rsidR="00CD4661">
        <w:rPr>
          <w:noProof/>
        </w:rPr>
        <w:t>7</w:t>
      </w:r>
      <w:r>
        <w:rPr>
          <w:noProof/>
        </w:rPr>
        <w:fldChar w:fldCharType="end"/>
      </w:r>
    </w:p>
    <w:p w14:paraId="517B9FBE"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6.</w:t>
      </w:r>
      <w:r>
        <w:rPr>
          <w:rFonts w:asciiTheme="minorHAnsi" w:eastAsiaTheme="minorEastAsia" w:hAnsiTheme="minorHAnsi" w:cstheme="minorBidi"/>
          <w:noProof/>
          <w:color w:val="auto"/>
          <w:sz w:val="24"/>
          <w:szCs w:val="24"/>
          <w:lang w:eastAsia="ja-JP"/>
        </w:rPr>
        <w:tab/>
      </w:r>
      <w:r>
        <w:rPr>
          <w:noProof/>
        </w:rPr>
        <w:t>Implementing the Services Agreement</w:t>
      </w:r>
      <w:r>
        <w:rPr>
          <w:noProof/>
        </w:rPr>
        <w:tab/>
      </w:r>
      <w:r>
        <w:rPr>
          <w:noProof/>
        </w:rPr>
        <w:fldChar w:fldCharType="begin"/>
      </w:r>
      <w:r>
        <w:rPr>
          <w:noProof/>
        </w:rPr>
        <w:instrText xml:space="preserve"> PAGEREF _Toc340497410 \h </w:instrText>
      </w:r>
      <w:r>
        <w:rPr>
          <w:noProof/>
        </w:rPr>
      </w:r>
      <w:r>
        <w:rPr>
          <w:noProof/>
        </w:rPr>
        <w:fldChar w:fldCharType="separate"/>
      </w:r>
      <w:r w:rsidR="00CD4661">
        <w:rPr>
          <w:noProof/>
        </w:rPr>
        <w:t>10</w:t>
      </w:r>
      <w:r>
        <w:rPr>
          <w:noProof/>
        </w:rPr>
        <w:fldChar w:fldCharType="end"/>
      </w:r>
    </w:p>
    <w:p w14:paraId="0EAC2740"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7.</w:t>
      </w:r>
      <w:r>
        <w:rPr>
          <w:rFonts w:asciiTheme="minorHAnsi" w:eastAsiaTheme="minorEastAsia" w:hAnsiTheme="minorHAnsi" w:cstheme="minorBidi"/>
          <w:noProof/>
          <w:color w:val="auto"/>
          <w:sz w:val="24"/>
          <w:szCs w:val="24"/>
          <w:lang w:eastAsia="ja-JP"/>
        </w:rPr>
        <w:tab/>
      </w:r>
      <w:r>
        <w:rPr>
          <w:noProof/>
        </w:rPr>
        <w:t>Maintaining a Services Agreement</w:t>
      </w:r>
      <w:r>
        <w:rPr>
          <w:noProof/>
        </w:rPr>
        <w:tab/>
      </w:r>
      <w:r>
        <w:rPr>
          <w:noProof/>
        </w:rPr>
        <w:fldChar w:fldCharType="begin"/>
      </w:r>
      <w:r>
        <w:rPr>
          <w:noProof/>
        </w:rPr>
        <w:instrText xml:space="preserve"> PAGEREF _Toc340497411 \h </w:instrText>
      </w:r>
      <w:r>
        <w:rPr>
          <w:noProof/>
        </w:rPr>
      </w:r>
      <w:r>
        <w:rPr>
          <w:noProof/>
        </w:rPr>
        <w:fldChar w:fldCharType="separate"/>
      </w:r>
      <w:r w:rsidR="00CD4661">
        <w:rPr>
          <w:noProof/>
        </w:rPr>
        <w:t>11</w:t>
      </w:r>
      <w:r>
        <w:rPr>
          <w:noProof/>
        </w:rPr>
        <w:fldChar w:fldCharType="end"/>
      </w:r>
    </w:p>
    <w:p w14:paraId="7D6A72F3" w14:textId="77777777" w:rsidR="00115A2D" w:rsidRDefault="00115A2D">
      <w:pPr>
        <w:pStyle w:val="TOC1"/>
        <w:tabs>
          <w:tab w:val="left" w:pos="407"/>
          <w:tab w:val="right" w:leader="dot" w:pos="10054"/>
        </w:tabs>
        <w:rPr>
          <w:rFonts w:asciiTheme="minorHAnsi" w:eastAsiaTheme="minorEastAsia" w:hAnsiTheme="minorHAnsi" w:cstheme="minorBidi"/>
          <w:noProof/>
          <w:color w:val="auto"/>
          <w:sz w:val="24"/>
          <w:szCs w:val="24"/>
          <w:lang w:eastAsia="ja-JP"/>
        </w:rPr>
      </w:pPr>
      <w:r>
        <w:rPr>
          <w:noProof/>
        </w:rPr>
        <w:t>8.</w:t>
      </w:r>
      <w:r>
        <w:rPr>
          <w:rFonts w:asciiTheme="minorHAnsi" w:eastAsiaTheme="minorEastAsia" w:hAnsiTheme="minorHAnsi" w:cstheme="minorBidi"/>
          <w:noProof/>
          <w:color w:val="auto"/>
          <w:sz w:val="24"/>
          <w:szCs w:val="24"/>
          <w:lang w:eastAsia="ja-JP"/>
        </w:rPr>
        <w:tab/>
      </w:r>
      <w:r>
        <w:rPr>
          <w:noProof/>
        </w:rPr>
        <w:t>Considerations for Training and Assessment Review and Agreement Performance Evaluation</w:t>
      </w:r>
      <w:r>
        <w:rPr>
          <w:noProof/>
        </w:rPr>
        <w:tab/>
      </w:r>
      <w:r>
        <w:rPr>
          <w:noProof/>
        </w:rPr>
        <w:fldChar w:fldCharType="begin"/>
      </w:r>
      <w:r>
        <w:rPr>
          <w:noProof/>
        </w:rPr>
        <w:instrText xml:space="preserve"> PAGEREF _Toc340497412 \h </w:instrText>
      </w:r>
      <w:r>
        <w:rPr>
          <w:noProof/>
        </w:rPr>
      </w:r>
      <w:r>
        <w:rPr>
          <w:noProof/>
        </w:rPr>
        <w:fldChar w:fldCharType="separate"/>
      </w:r>
      <w:r w:rsidR="00CD4661">
        <w:rPr>
          <w:noProof/>
        </w:rPr>
        <w:t>12</w:t>
      </w:r>
      <w:r>
        <w:rPr>
          <w:noProof/>
        </w:rPr>
        <w:fldChar w:fldCharType="end"/>
      </w:r>
    </w:p>
    <w:p w14:paraId="77C8D706" w14:textId="77777777" w:rsidR="00115A2D" w:rsidRDefault="00115A2D">
      <w:pPr>
        <w:pStyle w:val="TOC1"/>
        <w:tabs>
          <w:tab w:val="right" w:leader="dot" w:pos="10054"/>
        </w:tabs>
        <w:rPr>
          <w:rFonts w:asciiTheme="minorHAnsi" w:eastAsiaTheme="minorEastAsia" w:hAnsiTheme="minorHAnsi" w:cstheme="minorBidi"/>
          <w:noProof/>
          <w:color w:val="auto"/>
          <w:sz w:val="24"/>
          <w:szCs w:val="24"/>
          <w:lang w:eastAsia="ja-JP"/>
        </w:rPr>
      </w:pPr>
      <w:r>
        <w:rPr>
          <w:noProof/>
        </w:rPr>
        <w:t>References / Bibliography</w:t>
      </w:r>
      <w:r>
        <w:rPr>
          <w:noProof/>
        </w:rPr>
        <w:tab/>
      </w:r>
      <w:r>
        <w:rPr>
          <w:noProof/>
        </w:rPr>
        <w:fldChar w:fldCharType="begin"/>
      </w:r>
      <w:r>
        <w:rPr>
          <w:noProof/>
        </w:rPr>
        <w:instrText xml:space="preserve"> PAGEREF _Toc340497413 \h </w:instrText>
      </w:r>
      <w:r>
        <w:rPr>
          <w:noProof/>
        </w:rPr>
      </w:r>
      <w:r>
        <w:rPr>
          <w:noProof/>
        </w:rPr>
        <w:fldChar w:fldCharType="separate"/>
      </w:r>
      <w:r w:rsidR="00CD4661">
        <w:rPr>
          <w:noProof/>
        </w:rPr>
        <w:t>14</w:t>
      </w:r>
      <w:r>
        <w:rPr>
          <w:noProof/>
        </w:rPr>
        <w:fldChar w:fldCharType="end"/>
      </w:r>
    </w:p>
    <w:p w14:paraId="16F1681F" w14:textId="6EEE0008" w:rsidR="00724A2A" w:rsidRPr="00D9056A" w:rsidRDefault="00724A2A" w:rsidP="00115A2D">
      <w:pPr>
        <w:pStyle w:val="Header"/>
        <w:tabs>
          <w:tab w:val="left" w:pos="567"/>
          <w:tab w:val="right" w:leader="dot" w:pos="8306"/>
        </w:tabs>
        <w:spacing w:line="276" w:lineRule="auto"/>
        <w:ind w:left="283"/>
      </w:pPr>
      <w:r w:rsidRPr="00B76367">
        <w:rPr>
          <w:rFonts w:cs="Arial"/>
        </w:rPr>
        <w:fldChar w:fldCharType="end"/>
      </w:r>
      <w:r w:rsidRPr="007D1897">
        <w:rPr>
          <w:sz w:val="24"/>
          <w:szCs w:val="24"/>
        </w:rPr>
        <w:br w:type="page"/>
      </w:r>
      <w:r w:rsidR="0077649E" w:rsidRPr="00D9056A">
        <w:lastRenderedPageBreak/>
        <w:t xml:space="preserve"> </w:t>
      </w:r>
      <w:bookmarkStart w:id="1" w:name="_Toc340497405"/>
      <w:r w:rsidR="0077649E" w:rsidRPr="00D9056A">
        <w:t>Purpose of This Document</w:t>
      </w:r>
      <w:bookmarkEnd w:id="1"/>
    </w:p>
    <w:p w14:paraId="0815F5CA" w14:textId="40CD6E4D" w:rsidR="00DE6C2E" w:rsidRDefault="00724A2A" w:rsidP="00DE6C2E">
      <w:pPr>
        <w:spacing w:line="276" w:lineRule="auto"/>
        <w:rPr>
          <w:rFonts w:cs="Arial"/>
        </w:rPr>
      </w:pPr>
      <w:r w:rsidRPr="002D03E2">
        <w:rPr>
          <w:rFonts w:cs="Arial"/>
        </w:rPr>
        <w:t>Th</w:t>
      </w:r>
      <w:r>
        <w:rPr>
          <w:rFonts w:cs="Arial"/>
        </w:rPr>
        <w:t xml:space="preserve">is </w:t>
      </w:r>
      <w:r w:rsidR="005F0240">
        <w:rPr>
          <w:rFonts w:cs="Arial"/>
        </w:rPr>
        <w:t>document</w:t>
      </w:r>
      <w:r>
        <w:rPr>
          <w:rFonts w:cs="Arial"/>
        </w:rPr>
        <w:t xml:space="preserve"> has been developed to assist </w:t>
      </w:r>
      <w:r w:rsidR="005F0240">
        <w:rPr>
          <w:rFonts w:cs="Arial"/>
        </w:rPr>
        <w:t xml:space="preserve">clients </w:t>
      </w:r>
      <w:r w:rsidR="004A446A">
        <w:rPr>
          <w:rFonts w:cs="Arial"/>
        </w:rPr>
        <w:t>to</w:t>
      </w:r>
      <w:r w:rsidR="005F0240">
        <w:rPr>
          <w:rFonts w:cs="Arial"/>
        </w:rPr>
        <w:t xml:space="preserve"> determin</w:t>
      </w:r>
      <w:r w:rsidR="004A446A">
        <w:rPr>
          <w:rFonts w:cs="Arial"/>
        </w:rPr>
        <w:t>e whether</w:t>
      </w:r>
      <w:r w:rsidR="005F0240">
        <w:rPr>
          <w:rFonts w:cs="Arial"/>
        </w:rPr>
        <w:t xml:space="preserve"> </w:t>
      </w:r>
      <w:r w:rsidR="002B3D89">
        <w:rPr>
          <w:rFonts w:cs="Arial"/>
        </w:rPr>
        <w:t>an</w:t>
      </w:r>
      <w:r w:rsidR="005F0240">
        <w:rPr>
          <w:rFonts w:cs="Arial"/>
        </w:rPr>
        <w:t xml:space="preserve"> RTO Services Agreement is a suitable option for them</w:t>
      </w:r>
      <w:r>
        <w:rPr>
          <w:rFonts w:cs="Arial"/>
        </w:rPr>
        <w:t xml:space="preserve">.  </w:t>
      </w:r>
      <w:r w:rsidR="005F0240">
        <w:rPr>
          <w:rFonts w:cs="Arial"/>
        </w:rPr>
        <w:t>It</w:t>
      </w:r>
      <w:r>
        <w:rPr>
          <w:rFonts w:cs="Arial"/>
        </w:rPr>
        <w:t xml:space="preserve"> provides a step-by-step approach to scoping, implementing, </w:t>
      </w:r>
      <w:r w:rsidR="002B3D89">
        <w:rPr>
          <w:rFonts w:cs="Arial"/>
        </w:rPr>
        <w:t>maintaining,</w:t>
      </w:r>
      <w:r>
        <w:rPr>
          <w:rFonts w:cs="Arial"/>
        </w:rPr>
        <w:t xml:space="preserve"> and evaluating </w:t>
      </w:r>
      <w:r w:rsidR="005F0240">
        <w:rPr>
          <w:rFonts w:cs="Arial"/>
        </w:rPr>
        <w:t>a Services Agreement</w:t>
      </w:r>
      <w:r>
        <w:rPr>
          <w:rFonts w:cs="Arial"/>
        </w:rPr>
        <w:t xml:space="preserve"> with </w:t>
      </w:r>
      <w:r w:rsidR="005F0240">
        <w:rPr>
          <w:rFonts w:cs="Arial"/>
        </w:rPr>
        <w:t>a training organisation</w:t>
      </w:r>
      <w:r>
        <w:rPr>
          <w:rFonts w:cs="Arial"/>
        </w:rPr>
        <w:t xml:space="preserve">. </w:t>
      </w:r>
    </w:p>
    <w:p w14:paraId="2751F0A3" w14:textId="4D82E999" w:rsidR="00724A2A" w:rsidRDefault="00E05DD3" w:rsidP="00D9056A">
      <w:pPr>
        <w:pStyle w:val="Heading1"/>
      </w:pPr>
      <w:bookmarkStart w:id="2" w:name="_Toc340497406"/>
      <w:r>
        <w:t>RTO Services Agreements</w:t>
      </w:r>
      <w:bookmarkEnd w:id="2"/>
    </w:p>
    <w:p w14:paraId="6C5E94A1" w14:textId="16B126FF" w:rsidR="00724A2A" w:rsidRDefault="00E05DD3" w:rsidP="006F4ADD">
      <w:r>
        <w:t>RTO Services</w:t>
      </w:r>
      <w:r w:rsidR="00724A2A">
        <w:t xml:space="preserve"> </w:t>
      </w:r>
      <w:r>
        <w:t xml:space="preserve">Agreements (also called RTO Partnerships </w:t>
      </w:r>
      <w:r w:rsidR="00102D1B">
        <w:t>in</w:t>
      </w:r>
      <w:r>
        <w:t xml:space="preserve"> some RTOs) </w:t>
      </w:r>
      <w:r w:rsidR="00724A2A">
        <w:t xml:space="preserve">are a formal or informal arrangement / agreement between parties.  For the purposes of this resource, we will be taking the assumption that an agreement is for the purposes of </w:t>
      </w:r>
      <w:r>
        <w:t>delivering</w:t>
      </w:r>
      <w:r w:rsidR="00724A2A">
        <w:t xml:space="preserve"> training and assessment services.  An agreement usually entails one party being an RTO and one party being an industry group or business.  </w:t>
      </w:r>
    </w:p>
    <w:p w14:paraId="60444523" w14:textId="646FD530" w:rsidR="00482196" w:rsidRDefault="00E05DD3" w:rsidP="006F4ADD">
      <w:r>
        <w:t>Services Agreements</w:t>
      </w:r>
      <w:r w:rsidR="00724A2A">
        <w:t xml:space="preserve"> arise for a range of reasons; most commonly due </w:t>
      </w:r>
      <w:r w:rsidR="00482196">
        <w:t>to</w:t>
      </w:r>
      <w:r w:rsidR="00724A2A">
        <w:t xml:space="preserve"> </w:t>
      </w:r>
      <w:r w:rsidR="00482196">
        <w:t>requirements for</w:t>
      </w:r>
      <w:r>
        <w:t xml:space="preserve"> staff to hold formal Statement</w:t>
      </w:r>
      <w:r w:rsidR="002B3D89">
        <w:t>s</w:t>
      </w:r>
      <w:r>
        <w:t xml:space="preserve"> of A</w:t>
      </w:r>
      <w:r w:rsidR="00724A2A">
        <w:t>ttainment</w:t>
      </w:r>
      <w:r w:rsidR="00BC2BAD">
        <w:t xml:space="preserve"> </w:t>
      </w:r>
      <w:r w:rsidR="00724A2A">
        <w:t>or qualifications to perf</w:t>
      </w:r>
      <w:r>
        <w:t>orm a role</w:t>
      </w:r>
      <w:r w:rsidR="00724A2A">
        <w:t xml:space="preserve"> or work </w:t>
      </w:r>
      <w:r>
        <w:t>in a workplace</w:t>
      </w:r>
      <w:r w:rsidR="00724A2A">
        <w:t xml:space="preserve">.  </w:t>
      </w:r>
    </w:p>
    <w:p w14:paraId="7C2B4422" w14:textId="5C368DB5" w:rsidR="00724A2A" w:rsidRDefault="00E37643" w:rsidP="00D9056A">
      <w:pPr>
        <w:pStyle w:val="Heading1"/>
      </w:pPr>
      <w:bookmarkStart w:id="3" w:name="_Toc340497407"/>
      <w:r>
        <w:t xml:space="preserve">Benefits of </w:t>
      </w:r>
      <w:r w:rsidR="00534F60">
        <w:t xml:space="preserve">Working Under </w:t>
      </w:r>
      <w:r>
        <w:t>an</w:t>
      </w:r>
      <w:r w:rsidR="00FF633C">
        <w:t xml:space="preserve"> </w:t>
      </w:r>
      <w:r w:rsidR="00BC2BAD">
        <w:t xml:space="preserve">RTO Services </w:t>
      </w:r>
      <w:r w:rsidR="00FF633C">
        <w:t>Agreement</w:t>
      </w:r>
      <w:bookmarkEnd w:id="3"/>
    </w:p>
    <w:p w14:paraId="49774C18" w14:textId="31527199" w:rsidR="00724A2A" w:rsidRDefault="00724A2A" w:rsidP="00724A2A">
      <w:pPr>
        <w:spacing w:line="276" w:lineRule="auto"/>
        <w:rPr>
          <w:rFonts w:cs="Arial"/>
        </w:rPr>
      </w:pPr>
      <w:r>
        <w:rPr>
          <w:rFonts w:cs="Arial"/>
        </w:rPr>
        <w:t>The benefits of a</w:t>
      </w:r>
      <w:r w:rsidR="002B3D89">
        <w:rPr>
          <w:rFonts w:cs="Arial"/>
        </w:rPr>
        <w:t>n</w:t>
      </w:r>
      <w:r>
        <w:rPr>
          <w:rFonts w:cs="Arial"/>
        </w:rPr>
        <w:t xml:space="preserve"> </w:t>
      </w:r>
      <w:r w:rsidR="00FF633C">
        <w:rPr>
          <w:rFonts w:cs="Arial"/>
        </w:rPr>
        <w:t>RTO Services Agreement</w:t>
      </w:r>
      <w:r>
        <w:rPr>
          <w:rFonts w:cs="Arial"/>
        </w:rPr>
        <w:t xml:space="preserve"> include: </w:t>
      </w:r>
    </w:p>
    <w:p w14:paraId="00AF117C" w14:textId="70F5226F" w:rsidR="00724A2A" w:rsidRPr="004500B6" w:rsidRDefault="00724A2A" w:rsidP="00724A2A">
      <w:pPr>
        <w:pStyle w:val="ListParagraph"/>
        <w:numPr>
          <w:ilvl w:val="0"/>
          <w:numId w:val="53"/>
        </w:numPr>
        <w:spacing w:before="0" w:after="0" w:line="276" w:lineRule="auto"/>
        <w:rPr>
          <w:rFonts w:cs="Arial"/>
        </w:rPr>
      </w:pPr>
      <w:r w:rsidRPr="004500B6">
        <w:rPr>
          <w:rFonts w:cs="Arial"/>
        </w:rPr>
        <w:t>Allows non-RTO</w:t>
      </w:r>
      <w:r>
        <w:rPr>
          <w:rFonts w:cs="Arial"/>
        </w:rPr>
        <w:t>s</w:t>
      </w:r>
      <w:r w:rsidRPr="004500B6">
        <w:rPr>
          <w:rFonts w:cs="Arial"/>
        </w:rPr>
        <w:t xml:space="preserve"> </w:t>
      </w:r>
      <w:r w:rsidR="00BC2BAD">
        <w:rPr>
          <w:rFonts w:cs="Arial"/>
        </w:rPr>
        <w:t xml:space="preserve">to </w:t>
      </w:r>
      <w:r w:rsidRPr="004500B6">
        <w:rPr>
          <w:rFonts w:cs="Arial"/>
        </w:rPr>
        <w:t xml:space="preserve">access nationally accredited </w:t>
      </w:r>
      <w:r>
        <w:rPr>
          <w:rFonts w:cs="Arial"/>
        </w:rPr>
        <w:t>/</w:t>
      </w:r>
      <w:r w:rsidRPr="004500B6">
        <w:rPr>
          <w:rFonts w:cs="Arial"/>
        </w:rPr>
        <w:t xml:space="preserve"> recognised training and assessment, without the cost of setting up and resourcing an RTO themselves  </w:t>
      </w:r>
    </w:p>
    <w:p w14:paraId="573E7094" w14:textId="77777777" w:rsidR="00724A2A" w:rsidRPr="004500B6" w:rsidRDefault="00724A2A" w:rsidP="00724A2A">
      <w:pPr>
        <w:pStyle w:val="ListParagraph"/>
        <w:numPr>
          <w:ilvl w:val="0"/>
          <w:numId w:val="53"/>
        </w:numPr>
        <w:spacing w:before="0" w:after="0" w:line="276" w:lineRule="auto"/>
        <w:rPr>
          <w:rFonts w:cs="Arial"/>
        </w:rPr>
      </w:pPr>
      <w:r w:rsidRPr="004500B6">
        <w:rPr>
          <w:rFonts w:cs="Arial"/>
        </w:rPr>
        <w:t>Allow</w:t>
      </w:r>
      <w:r>
        <w:rPr>
          <w:rFonts w:cs="Arial"/>
        </w:rPr>
        <w:t>s</w:t>
      </w:r>
      <w:r w:rsidRPr="004500B6">
        <w:rPr>
          <w:rFonts w:cs="Arial"/>
        </w:rPr>
        <w:t xml:space="preserve"> business owners to focus on their business and do what they do best </w:t>
      </w:r>
    </w:p>
    <w:p w14:paraId="1171AFE4" w14:textId="77777777" w:rsidR="00724A2A" w:rsidRDefault="00724A2A" w:rsidP="00724A2A">
      <w:pPr>
        <w:pStyle w:val="ListParagraph"/>
        <w:numPr>
          <w:ilvl w:val="0"/>
          <w:numId w:val="53"/>
        </w:numPr>
        <w:spacing w:before="0" w:after="0" w:line="276" w:lineRule="auto"/>
        <w:rPr>
          <w:rFonts w:cs="Arial"/>
        </w:rPr>
      </w:pPr>
      <w:r w:rsidRPr="004500B6">
        <w:rPr>
          <w:rFonts w:cs="Arial"/>
        </w:rPr>
        <w:t xml:space="preserve">Allows outsourcing of activities – where internal capacity does not exist </w:t>
      </w:r>
    </w:p>
    <w:p w14:paraId="23B3560D" w14:textId="44CA05F9" w:rsidR="00724A2A" w:rsidRDefault="00FF633C" w:rsidP="00724A2A">
      <w:pPr>
        <w:pStyle w:val="ListParagraph"/>
        <w:numPr>
          <w:ilvl w:val="0"/>
          <w:numId w:val="53"/>
        </w:numPr>
        <w:spacing w:before="0" w:after="0" w:line="276" w:lineRule="auto"/>
        <w:rPr>
          <w:rFonts w:cs="Arial"/>
        </w:rPr>
      </w:pPr>
      <w:r>
        <w:rPr>
          <w:rFonts w:cs="Arial"/>
        </w:rPr>
        <w:t>P</w:t>
      </w:r>
      <w:r w:rsidR="00724A2A" w:rsidRPr="004500B6">
        <w:rPr>
          <w:rFonts w:cs="Arial"/>
        </w:rPr>
        <w:t xml:space="preserve">romotes best practice </w:t>
      </w:r>
      <w:r w:rsidR="00E37643">
        <w:rPr>
          <w:rFonts w:cs="Arial"/>
        </w:rPr>
        <w:t>in industry-relevant training and assessment activities</w:t>
      </w:r>
    </w:p>
    <w:p w14:paraId="31F8EE04" w14:textId="77777777" w:rsidR="00724A2A" w:rsidRPr="004500B6" w:rsidRDefault="00724A2A" w:rsidP="00724A2A">
      <w:pPr>
        <w:pStyle w:val="ListParagraph"/>
        <w:numPr>
          <w:ilvl w:val="0"/>
          <w:numId w:val="53"/>
        </w:numPr>
        <w:spacing w:before="0" w:after="0" w:line="276" w:lineRule="auto"/>
        <w:rPr>
          <w:rFonts w:cs="Arial"/>
        </w:rPr>
      </w:pPr>
      <w:r>
        <w:rPr>
          <w:rFonts w:cs="Arial"/>
        </w:rPr>
        <w:t>D</w:t>
      </w:r>
      <w:r w:rsidRPr="004500B6">
        <w:rPr>
          <w:rFonts w:cs="Arial"/>
        </w:rPr>
        <w:t xml:space="preserve">istributes costs and resources for mutual benefit </w:t>
      </w:r>
    </w:p>
    <w:p w14:paraId="5C8556AD" w14:textId="74D38DF4" w:rsidR="00724A2A" w:rsidRPr="00482196" w:rsidRDefault="00724A2A" w:rsidP="00482196">
      <w:pPr>
        <w:pStyle w:val="ListParagraph"/>
        <w:numPr>
          <w:ilvl w:val="0"/>
          <w:numId w:val="53"/>
        </w:numPr>
        <w:spacing w:before="0" w:after="0" w:line="276" w:lineRule="auto"/>
        <w:rPr>
          <w:rFonts w:cs="Arial"/>
        </w:rPr>
      </w:pPr>
      <w:r w:rsidRPr="004500B6">
        <w:rPr>
          <w:rFonts w:cs="Arial"/>
        </w:rPr>
        <w:t xml:space="preserve">Provides </w:t>
      </w:r>
      <w:r>
        <w:rPr>
          <w:rFonts w:cs="Arial"/>
        </w:rPr>
        <w:t>RTO</w:t>
      </w:r>
      <w:r w:rsidRPr="004500B6">
        <w:rPr>
          <w:rFonts w:cs="Arial"/>
        </w:rPr>
        <w:t xml:space="preserve"> with link</w:t>
      </w:r>
      <w:r>
        <w:rPr>
          <w:rFonts w:cs="Arial"/>
        </w:rPr>
        <w:t>s</w:t>
      </w:r>
      <w:r w:rsidRPr="004500B6">
        <w:rPr>
          <w:rFonts w:cs="Arial"/>
        </w:rPr>
        <w:t xml:space="preserve"> </w:t>
      </w:r>
      <w:r>
        <w:rPr>
          <w:rFonts w:cs="Arial"/>
        </w:rPr>
        <w:t>to</w:t>
      </w:r>
      <w:r w:rsidRPr="004500B6">
        <w:rPr>
          <w:rFonts w:cs="Arial"/>
        </w:rPr>
        <w:t xml:space="preserve"> industry and development</w:t>
      </w:r>
      <w:r>
        <w:rPr>
          <w:rFonts w:cs="Arial"/>
        </w:rPr>
        <w:t>al</w:t>
      </w:r>
      <w:r w:rsidRPr="004500B6">
        <w:rPr>
          <w:rFonts w:cs="Arial"/>
        </w:rPr>
        <w:t xml:space="preserve"> opportunit</w:t>
      </w:r>
      <w:r>
        <w:rPr>
          <w:rFonts w:cs="Arial"/>
        </w:rPr>
        <w:t>ies</w:t>
      </w:r>
      <w:r w:rsidRPr="004500B6">
        <w:rPr>
          <w:rFonts w:cs="Arial"/>
        </w:rPr>
        <w:t xml:space="preserve"> </w:t>
      </w:r>
    </w:p>
    <w:p w14:paraId="781D6DA0" w14:textId="1B7F541E" w:rsidR="00D9056A" w:rsidRDefault="00FF633C" w:rsidP="00724A2A">
      <w:pPr>
        <w:pStyle w:val="ListParagraph"/>
        <w:numPr>
          <w:ilvl w:val="0"/>
          <w:numId w:val="53"/>
        </w:numPr>
        <w:spacing w:before="0" w:after="0" w:line="276" w:lineRule="auto"/>
        <w:rPr>
          <w:rFonts w:cs="Arial"/>
        </w:rPr>
      </w:pPr>
      <w:r>
        <w:rPr>
          <w:rFonts w:cs="Arial"/>
        </w:rPr>
        <w:t>Provides o</w:t>
      </w:r>
      <w:r w:rsidR="00724A2A" w:rsidRPr="004500B6">
        <w:rPr>
          <w:rFonts w:cs="Arial"/>
        </w:rPr>
        <w:t xml:space="preserve">pportunity for </w:t>
      </w:r>
      <w:r>
        <w:rPr>
          <w:rFonts w:cs="Arial"/>
        </w:rPr>
        <w:t xml:space="preserve">subject matter </w:t>
      </w:r>
      <w:r w:rsidR="00724A2A" w:rsidRPr="004500B6">
        <w:rPr>
          <w:rFonts w:cs="Arial"/>
        </w:rPr>
        <w:t xml:space="preserve">experts </w:t>
      </w:r>
      <w:r w:rsidR="00E37643">
        <w:rPr>
          <w:rFonts w:cs="Arial"/>
        </w:rPr>
        <w:t xml:space="preserve">and enterprise trainers and assessor </w:t>
      </w:r>
      <w:r w:rsidR="00724A2A" w:rsidRPr="004500B6">
        <w:rPr>
          <w:rFonts w:cs="Arial"/>
        </w:rPr>
        <w:t xml:space="preserve">to have input into </w:t>
      </w:r>
      <w:r w:rsidR="00482196">
        <w:rPr>
          <w:rFonts w:cs="Arial"/>
        </w:rPr>
        <w:t>training and assessment activities</w:t>
      </w:r>
      <w:r>
        <w:rPr>
          <w:rFonts w:cs="Arial"/>
        </w:rPr>
        <w:t>.</w:t>
      </w:r>
      <w:r w:rsidR="00724A2A" w:rsidRPr="004500B6">
        <w:rPr>
          <w:rFonts w:cs="Arial"/>
        </w:rPr>
        <w:t xml:space="preserve"> </w:t>
      </w:r>
    </w:p>
    <w:p w14:paraId="7ECAC402" w14:textId="77777777" w:rsidR="00D9056A" w:rsidRDefault="00D9056A">
      <w:pPr>
        <w:spacing w:before="0" w:after="0"/>
        <w:rPr>
          <w:rFonts w:cs="Arial"/>
        </w:rPr>
      </w:pPr>
      <w:r>
        <w:rPr>
          <w:rFonts w:cs="Arial"/>
        </w:rPr>
        <w:br w:type="page"/>
      </w:r>
    </w:p>
    <w:p w14:paraId="60A3E4E4" w14:textId="0A90DDD7" w:rsidR="00CB4A49" w:rsidRDefault="00CB4A49" w:rsidP="00D9056A">
      <w:pPr>
        <w:pStyle w:val="Heading1"/>
      </w:pPr>
      <w:bookmarkStart w:id="4" w:name="_Toc340497408"/>
      <w:r>
        <w:lastRenderedPageBreak/>
        <w:t>Choosing the Right RTO</w:t>
      </w:r>
      <w:bookmarkEnd w:id="4"/>
    </w:p>
    <w:p w14:paraId="68219637" w14:textId="045F96E0" w:rsidR="00D9056A" w:rsidRDefault="009D3426" w:rsidP="009D3426">
      <w:r>
        <w:t xml:space="preserve">If you </w:t>
      </w:r>
      <w:r w:rsidR="002B3D89">
        <w:t>identify</w:t>
      </w:r>
      <w:r w:rsidR="00724A2A">
        <w:t xml:space="preserve"> an RTO </w:t>
      </w:r>
      <w:r w:rsidR="002B3D89">
        <w:t xml:space="preserve">who has the qualifications you need on Scope (or can get them on scope), </w:t>
      </w:r>
      <w:r>
        <w:t>the</w:t>
      </w:r>
      <w:r w:rsidR="00724A2A">
        <w:t xml:space="preserve"> following </w:t>
      </w:r>
      <w:r w:rsidR="002B3D89">
        <w:t>questions</w:t>
      </w:r>
      <w:r w:rsidR="00724A2A">
        <w:t xml:space="preserve"> </w:t>
      </w:r>
      <w:r w:rsidR="002B3D89">
        <w:t>are provided to help you determine if the RTO</w:t>
      </w:r>
      <w:r w:rsidR="00724A2A">
        <w:t xml:space="preserve"> can meet you</w:t>
      </w:r>
      <w:r>
        <w:t>r</w:t>
      </w:r>
      <w:r w:rsidR="00724A2A">
        <w:t xml:space="preserve"> needs. </w:t>
      </w:r>
    </w:p>
    <w:tbl>
      <w:tblPr>
        <w:tblStyle w:val="TableGrid"/>
        <w:tblW w:w="9923" w:type="dxa"/>
        <w:tblInd w:w="108"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Pr>
      <w:tblGrid>
        <w:gridCol w:w="4911"/>
        <w:gridCol w:w="1326"/>
        <w:gridCol w:w="3686"/>
      </w:tblGrid>
      <w:tr w:rsidR="00724A2A" w:rsidRPr="00662B32" w14:paraId="015B289B" w14:textId="77777777" w:rsidTr="00D9056A">
        <w:trPr>
          <w:cantSplit/>
          <w:tblHeader/>
        </w:trPr>
        <w:tc>
          <w:tcPr>
            <w:tcW w:w="9923" w:type="dxa"/>
            <w:gridSpan w:val="3"/>
            <w:shd w:val="clear" w:color="auto" w:fill="000000" w:themeFill="text1"/>
          </w:tcPr>
          <w:p w14:paraId="1E175D18" w14:textId="741396C5" w:rsidR="00724A2A" w:rsidRPr="009D3426" w:rsidRDefault="00724A2A" w:rsidP="00D757AC">
            <w:pPr>
              <w:rPr>
                <w:rFonts w:cs="Arial"/>
                <w:b/>
                <w:color w:val="FFFFFF" w:themeColor="background1"/>
              </w:rPr>
            </w:pPr>
            <w:r>
              <w:t xml:space="preserve"> </w:t>
            </w:r>
            <w:r w:rsidR="009D3426">
              <w:rPr>
                <w:rFonts w:cs="Arial"/>
                <w:b/>
                <w:color w:val="FFFFFF" w:themeColor="background1"/>
              </w:rPr>
              <w:t>CHOOSING AN</w:t>
            </w:r>
            <w:r w:rsidR="009D3426" w:rsidRPr="009D3426">
              <w:rPr>
                <w:rFonts w:cs="Arial"/>
                <w:b/>
                <w:color w:val="FFFFFF" w:themeColor="background1"/>
              </w:rPr>
              <w:t xml:space="preserve"> RTO </w:t>
            </w:r>
          </w:p>
        </w:tc>
      </w:tr>
      <w:tr w:rsidR="00D9056A" w:rsidRPr="00662B32" w14:paraId="3678ED06" w14:textId="77777777" w:rsidTr="00D9056A">
        <w:trPr>
          <w:cantSplit/>
          <w:tblHeader/>
        </w:trPr>
        <w:tc>
          <w:tcPr>
            <w:tcW w:w="4911" w:type="dxa"/>
            <w:shd w:val="clear" w:color="auto" w:fill="E9A614"/>
            <w:vAlign w:val="center"/>
          </w:tcPr>
          <w:p w14:paraId="06EADB3E" w14:textId="77777777" w:rsidR="00724A2A" w:rsidRPr="00742273" w:rsidRDefault="00724A2A" w:rsidP="00D757AC">
            <w:pPr>
              <w:jc w:val="center"/>
              <w:rPr>
                <w:rFonts w:cs="Arial"/>
                <w:b/>
              </w:rPr>
            </w:pPr>
            <w:r w:rsidRPr="00742273">
              <w:rPr>
                <w:rFonts w:cs="Arial"/>
                <w:b/>
              </w:rPr>
              <w:t>Issues to be considered</w:t>
            </w:r>
          </w:p>
        </w:tc>
        <w:tc>
          <w:tcPr>
            <w:tcW w:w="1326" w:type="dxa"/>
            <w:shd w:val="clear" w:color="auto" w:fill="E9A614"/>
            <w:vAlign w:val="center"/>
          </w:tcPr>
          <w:p w14:paraId="7AE986C7" w14:textId="4AA61F32" w:rsidR="007B205A" w:rsidRPr="00742273" w:rsidRDefault="00534F60" w:rsidP="007B205A">
            <w:pPr>
              <w:jc w:val="center"/>
              <w:rPr>
                <w:rFonts w:cs="Arial"/>
                <w:b/>
              </w:rPr>
            </w:pPr>
            <w:r>
              <w:rPr>
                <w:rFonts w:cs="Arial"/>
                <w:b/>
              </w:rPr>
              <w:t>Considered</w:t>
            </w:r>
            <w:r w:rsidR="007B205A">
              <w:rPr>
                <w:rFonts w:cs="Arial"/>
                <w:b/>
              </w:rPr>
              <w:br/>
              <w:t>Yes / No</w:t>
            </w:r>
          </w:p>
        </w:tc>
        <w:tc>
          <w:tcPr>
            <w:tcW w:w="3686" w:type="dxa"/>
            <w:shd w:val="clear" w:color="auto" w:fill="E9A614"/>
            <w:vAlign w:val="center"/>
          </w:tcPr>
          <w:p w14:paraId="6BE47567" w14:textId="56FA8523" w:rsidR="00724A2A" w:rsidRPr="00742273" w:rsidRDefault="009D3426" w:rsidP="00D757AC">
            <w:pPr>
              <w:jc w:val="center"/>
              <w:rPr>
                <w:rFonts w:cs="Arial"/>
                <w:b/>
              </w:rPr>
            </w:pPr>
            <w:r>
              <w:rPr>
                <w:rFonts w:cs="Arial"/>
                <w:b/>
              </w:rPr>
              <w:t>Response Details</w:t>
            </w:r>
          </w:p>
        </w:tc>
      </w:tr>
      <w:tr w:rsidR="00D9056A" w:rsidRPr="00662B32" w14:paraId="5264A7FF" w14:textId="77777777" w:rsidTr="00D9056A">
        <w:trPr>
          <w:cantSplit/>
          <w:trHeight w:val="284"/>
        </w:trPr>
        <w:tc>
          <w:tcPr>
            <w:tcW w:w="4911" w:type="dxa"/>
          </w:tcPr>
          <w:p w14:paraId="100BFE57" w14:textId="77777777" w:rsidR="002B3D89" w:rsidRDefault="00724A2A" w:rsidP="00760819">
            <w:pPr>
              <w:rPr>
                <w:rFonts w:cs="Arial"/>
              </w:rPr>
            </w:pPr>
            <w:r w:rsidRPr="00776267">
              <w:rPr>
                <w:rFonts w:cs="Arial"/>
              </w:rPr>
              <w:t xml:space="preserve">Does the RTO have experience working with enterprises </w:t>
            </w:r>
            <w:r w:rsidR="002B3D89" w:rsidRPr="00776267">
              <w:rPr>
                <w:rFonts w:cs="Arial"/>
              </w:rPr>
              <w:t>like</w:t>
            </w:r>
            <w:r w:rsidRPr="00776267">
              <w:rPr>
                <w:rFonts w:cs="Arial"/>
              </w:rPr>
              <w:t xml:space="preserve"> yours, or in your industry? </w:t>
            </w:r>
          </w:p>
          <w:p w14:paraId="5829DBB7" w14:textId="5D7942FE" w:rsidR="00724A2A" w:rsidRPr="00776267" w:rsidRDefault="00724A2A" w:rsidP="00760819">
            <w:pPr>
              <w:rPr>
                <w:rFonts w:cs="Arial"/>
              </w:rPr>
            </w:pPr>
            <w:r w:rsidRPr="00776267">
              <w:rPr>
                <w:rFonts w:cs="Arial"/>
              </w:rPr>
              <w:t xml:space="preserve">Can they provide examples and details of previous or current work </w:t>
            </w:r>
            <w:r w:rsidR="00760819">
              <w:rPr>
                <w:rFonts w:cs="Arial"/>
              </w:rPr>
              <w:t>performed under a</w:t>
            </w:r>
            <w:r w:rsidRPr="00776267">
              <w:rPr>
                <w:rFonts w:cs="Arial"/>
              </w:rPr>
              <w:t xml:space="preserve"> </w:t>
            </w:r>
            <w:r w:rsidR="009D3426">
              <w:rPr>
                <w:rFonts w:cs="Arial"/>
              </w:rPr>
              <w:t>services a</w:t>
            </w:r>
            <w:r w:rsidR="00760819">
              <w:rPr>
                <w:rFonts w:cs="Arial"/>
              </w:rPr>
              <w:t>greement</w:t>
            </w:r>
            <w:r w:rsidRPr="00776267">
              <w:rPr>
                <w:rFonts w:cs="Arial"/>
              </w:rPr>
              <w:t>?</w:t>
            </w:r>
          </w:p>
        </w:tc>
        <w:tc>
          <w:tcPr>
            <w:tcW w:w="1326" w:type="dxa"/>
          </w:tcPr>
          <w:p w14:paraId="58DEE1D5" w14:textId="77777777" w:rsidR="00724A2A" w:rsidRPr="00662B32" w:rsidRDefault="00724A2A" w:rsidP="00534F60">
            <w:pPr>
              <w:rPr>
                <w:rFonts w:cs="Arial"/>
              </w:rPr>
            </w:pPr>
          </w:p>
        </w:tc>
        <w:tc>
          <w:tcPr>
            <w:tcW w:w="3686" w:type="dxa"/>
          </w:tcPr>
          <w:p w14:paraId="798A86DC" w14:textId="77777777" w:rsidR="00724A2A" w:rsidRPr="00662B32" w:rsidRDefault="00724A2A" w:rsidP="00D757AC">
            <w:pPr>
              <w:rPr>
                <w:rFonts w:cs="Arial"/>
              </w:rPr>
            </w:pPr>
          </w:p>
        </w:tc>
      </w:tr>
      <w:tr w:rsidR="00D9056A" w:rsidRPr="00662B32" w14:paraId="35371E14" w14:textId="77777777" w:rsidTr="00D9056A">
        <w:trPr>
          <w:cantSplit/>
          <w:trHeight w:val="284"/>
        </w:trPr>
        <w:tc>
          <w:tcPr>
            <w:tcW w:w="4911" w:type="dxa"/>
          </w:tcPr>
          <w:p w14:paraId="28E745EF" w14:textId="27113204" w:rsidR="003D5F95" w:rsidRPr="00776267" w:rsidRDefault="009335F2" w:rsidP="00FA50FB">
            <w:pPr>
              <w:rPr>
                <w:rFonts w:cs="Arial"/>
              </w:rPr>
            </w:pPr>
            <w:r>
              <w:rPr>
                <w:rFonts w:cs="Arial"/>
              </w:rPr>
              <w:t>Can</w:t>
            </w:r>
            <w:r w:rsidR="003D5F95" w:rsidRPr="00776267">
              <w:rPr>
                <w:rFonts w:cs="Arial"/>
              </w:rPr>
              <w:t xml:space="preserve"> the RTO explain how the vocational education and training (VET) sector works and its relevance to your </w:t>
            </w:r>
            <w:r w:rsidR="00FA50FB">
              <w:rPr>
                <w:rFonts w:cs="Arial"/>
              </w:rPr>
              <w:t>enterprise/staff</w:t>
            </w:r>
            <w:r w:rsidR="003D5F95" w:rsidRPr="00776267">
              <w:rPr>
                <w:rFonts w:cs="Arial"/>
              </w:rPr>
              <w:t>?</w:t>
            </w:r>
          </w:p>
        </w:tc>
        <w:tc>
          <w:tcPr>
            <w:tcW w:w="1326" w:type="dxa"/>
          </w:tcPr>
          <w:p w14:paraId="4B72B033" w14:textId="77777777" w:rsidR="003D5F95" w:rsidRPr="00662B32" w:rsidRDefault="003D5F95" w:rsidP="00D757AC">
            <w:pPr>
              <w:rPr>
                <w:rFonts w:cs="Arial"/>
              </w:rPr>
            </w:pPr>
          </w:p>
        </w:tc>
        <w:tc>
          <w:tcPr>
            <w:tcW w:w="3686" w:type="dxa"/>
          </w:tcPr>
          <w:p w14:paraId="09DE6E38" w14:textId="77777777" w:rsidR="003D5F95" w:rsidRPr="00662B32" w:rsidRDefault="003D5F95" w:rsidP="00D757AC">
            <w:pPr>
              <w:rPr>
                <w:rFonts w:cs="Arial"/>
              </w:rPr>
            </w:pPr>
          </w:p>
        </w:tc>
      </w:tr>
      <w:tr w:rsidR="00D9056A" w:rsidRPr="00662B32" w14:paraId="02AAC44B" w14:textId="77777777" w:rsidTr="00D9056A">
        <w:trPr>
          <w:cantSplit/>
          <w:trHeight w:val="284"/>
        </w:trPr>
        <w:tc>
          <w:tcPr>
            <w:tcW w:w="4911" w:type="dxa"/>
          </w:tcPr>
          <w:p w14:paraId="76A46916" w14:textId="18D79D6E" w:rsidR="00FA50FB" w:rsidRPr="00776267" w:rsidRDefault="00FA50FB" w:rsidP="00FA50FB">
            <w:pPr>
              <w:rPr>
                <w:rFonts w:cs="Arial"/>
              </w:rPr>
            </w:pPr>
            <w:r w:rsidRPr="00776267">
              <w:rPr>
                <w:rFonts w:cs="Arial"/>
              </w:rPr>
              <w:t>Can the RTO explain how their services will benefit your business or industry?</w:t>
            </w:r>
          </w:p>
        </w:tc>
        <w:tc>
          <w:tcPr>
            <w:tcW w:w="1326" w:type="dxa"/>
          </w:tcPr>
          <w:p w14:paraId="1C6066A2" w14:textId="77777777" w:rsidR="00FA50FB" w:rsidRPr="00662B32" w:rsidRDefault="00FA50FB" w:rsidP="00D757AC">
            <w:pPr>
              <w:rPr>
                <w:rFonts w:cs="Arial"/>
              </w:rPr>
            </w:pPr>
          </w:p>
        </w:tc>
        <w:tc>
          <w:tcPr>
            <w:tcW w:w="3686" w:type="dxa"/>
          </w:tcPr>
          <w:p w14:paraId="394E0F39" w14:textId="77777777" w:rsidR="00FA50FB" w:rsidRPr="00662B32" w:rsidRDefault="00FA50FB" w:rsidP="00D757AC">
            <w:pPr>
              <w:rPr>
                <w:rFonts w:cs="Arial"/>
              </w:rPr>
            </w:pPr>
          </w:p>
        </w:tc>
      </w:tr>
      <w:tr w:rsidR="00D9056A" w:rsidRPr="00662B32" w14:paraId="37F1E730" w14:textId="77777777" w:rsidTr="00D9056A">
        <w:trPr>
          <w:cantSplit/>
          <w:trHeight w:val="284"/>
        </w:trPr>
        <w:tc>
          <w:tcPr>
            <w:tcW w:w="4911" w:type="dxa"/>
          </w:tcPr>
          <w:p w14:paraId="3D7BD660" w14:textId="77777777" w:rsidR="002B3D89" w:rsidRDefault="007B205A" w:rsidP="00FA50FB">
            <w:pPr>
              <w:rPr>
                <w:rFonts w:cs="Arial"/>
              </w:rPr>
            </w:pPr>
            <w:r w:rsidRPr="00776267">
              <w:rPr>
                <w:rFonts w:cs="Arial"/>
              </w:rPr>
              <w:t xml:space="preserve">Is the RTO committed to a </w:t>
            </w:r>
            <w:r w:rsidR="009335F2" w:rsidRPr="00776267">
              <w:rPr>
                <w:rFonts w:cs="Arial"/>
              </w:rPr>
              <w:t>long-term</w:t>
            </w:r>
            <w:r w:rsidRPr="00776267">
              <w:rPr>
                <w:rFonts w:cs="Arial"/>
              </w:rPr>
              <w:t xml:space="preserve"> partnership with your enterprise/industry?</w:t>
            </w:r>
            <w:r w:rsidR="009335F2">
              <w:rPr>
                <w:rFonts w:cs="Arial"/>
              </w:rPr>
              <w:t xml:space="preserve"> </w:t>
            </w:r>
            <w:r w:rsidRPr="00776267">
              <w:rPr>
                <w:rFonts w:cs="Arial"/>
              </w:rPr>
              <w:t xml:space="preserve"> </w:t>
            </w:r>
          </w:p>
          <w:p w14:paraId="6E64C7C1" w14:textId="372910F2" w:rsidR="007B205A" w:rsidRPr="00776267" w:rsidRDefault="007B205A" w:rsidP="00FA50FB">
            <w:pPr>
              <w:rPr>
                <w:rFonts w:cs="Arial"/>
              </w:rPr>
            </w:pPr>
            <w:r w:rsidRPr="00776267">
              <w:rPr>
                <w:rFonts w:cs="Arial"/>
              </w:rPr>
              <w:t>How do they demonstrate this?</w:t>
            </w:r>
          </w:p>
        </w:tc>
        <w:tc>
          <w:tcPr>
            <w:tcW w:w="1326" w:type="dxa"/>
          </w:tcPr>
          <w:p w14:paraId="2B50355E" w14:textId="77777777" w:rsidR="007B205A" w:rsidRPr="00662B32" w:rsidRDefault="007B205A" w:rsidP="00D757AC">
            <w:pPr>
              <w:rPr>
                <w:rFonts w:cs="Arial"/>
              </w:rPr>
            </w:pPr>
          </w:p>
        </w:tc>
        <w:tc>
          <w:tcPr>
            <w:tcW w:w="3686" w:type="dxa"/>
          </w:tcPr>
          <w:p w14:paraId="3F1C3389" w14:textId="77777777" w:rsidR="007B205A" w:rsidRPr="00662B32" w:rsidRDefault="007B205A" w:rsidP="00D757AC">
            <w:pPr>
              <w:rPr>
                <w:rFonts w:cs="Arial"/>
              </w:rPr>
            </w:pPr>
          </w:p>
        </w:tc>
      </w:tr>
      <w:tr w:rsidR="00D9056A" w:rsidRPr="00662B32" w14:paraId="65A41890" w14:textId="77777777" w:rsidTr="00D9056A">
        <w:trPr>
          <w:cantSplit/>
          <w:trHeight w:val="284"/>
        </w:trPr>
        <w:tc>
          <w:tcPr>
            <w:tcW w:w="4911" w:type="dxa"/>
          </w:tcPr>
          <w:p w14:paraId="78087596" w14:textId="5680B6D7" w:rsidR="00C4614D" w:rsidRPr="00776267" w:rsidRDefault="00C4614D" w:rsidP="00FA50FB">
            <w:pPr>
              <w:rPr>
                <w:rFonts w:cs="Arial"/>
              </w:rPr>
            </w:pPr>
            <w:r>
              <w:rPr>
                <w:rFonts w:cs="Arial"/>
              </w:rPr>
              <w:t>Does the</w:t>
            </w:r>
            <w:r w:rsidRPr="00BA0CE3">
              <w:rPr>
                <w:rFonts w:cs="Arial"/>
              </w:rPr>
              <w:t xml:space="preserve"> RTO </w:t>
            </w:r>
            <w:r>
              <w:rPr>
                <w:rFonts w:cs="Arial"/>
              </w:rPr>
              <w:t>have</w:t>
            </w:r>
            <w:r w:rsidRPr="00BA0CE3">
              <w:rPr>
                <w:rFonts w:cs="Arial"/>
              </w:rPr>
              <w:t xml:space="preserve"> a confidentiality agreement in place so that your proprietary knowledge and information </w:t>
            </w:r>
            <w:r>
              <w:rPr>
                <w:rFonts w:cs="Arial"/>
              </w:rPr>
              <w:t xml:space="preserve">about </w:t>
            </w:r>
            <w:r w:rsidRPr="00BA0CE3">
              <w:rPr>
                <w:rFonts w:cs="Arial"/>
              </w:rPr>
              <w:t>your staff</w:t>
            </w:r>
            <w:r>
              <w:rPr>
                <w:rFonts w:cs="Arial"/>
              </w:rPr>
              <w:t xml:space="preserve"> are</w:t>
            </w:r>
            <w:r w:rsidRPr="00BA0CE3">
              <w:rPr>
                <w:rFonts w:cs="Arial"/>
              </w:rPr>
              <w:t xml:space="preserve"> protected.</w:t>
            </w:r>
          </w:p>
        </w:tc>
        <w:tc>
          <w:tcPr>
            <w:tcW w:w="1326" w:type="dxa"/>
          </w:tcPr>
          <w:p w14:paraId="7793E3B7" w14:textId="77777777" w:rsidR="00C4614D" w:rsidRPr="00662B32" w:rsidRDefault="00C4614D" w:rsidP="00D757AC">
            <w:pPr>
              <w:rPr>
                <w:rFonts w:cs="Arial"/>
              </w:rPr>
            </w:pPr>
          </w:p>
        </w:tc>
        <w:tc>
          <w:tcPr>
            <w:tcW w:w="3686" w:type="dxa"/>
          </w:tcPr>
          <w:p w14:paraId="7F93D6CB" w14:textId="77777777" w:rsidR="00C4614D" w:rsidRPr="00662B32" w:rsidRDefault="00C4614D" w:rsidP="00D757AC">
            <w:pPr>
              <w:rPr>
                <w:rFonts w:cs="Arial"/>
              </w:rPr>
            </w:pPr>
          </w:p>
        </w:tc>
      </w:tr>
      <w:tr w:rsidR="00D9056A" w:rsidRPr="00662B32" w14:paraId="040818BD" w14:textId="77777777" w:rsidTr="00D9056A">
        <w:trPr>
          <w:cantSplit/>
          <w:trHeight w:val="284"/>
        </w:trPr>
        <w:tc>
          <w:tcPr>
            <w:tcW w:w="4911" w:type="dxa"/>
          </w:tcPr>
          <w:p w14:paraId="237D0F45" w14:textId="7F239A9E" w:rsidR="003D5F95" w:rsidRPr="00776267" w:rsidRDefault="003D5F95" w:rsidP="00FA50FB">
            <w:pPr>
              <w:rPr>
                <w:rFonts w:cs="Arial"/>
              </w:rPr>
            </w:pPr>
            <w:r w:rsidRPr="00776267">
              <w:rPr>
                <w:rFonts w:cs="Arial"/>
              </w:rPr>
              <w:t xml:space="preserve">Will the RTO </w:t>
            </w:r>
            <w:r w:rsidR="00FA50FB">
              <w:rPr>
                <w:rFonts w:cs="Arial"/>
              </w:rPr>
              <w:t>allocate</w:t>
            </w:r>
            <w:r w:rsidRPr="00776267">
              <w:rPr>
                <w:rFonts w:cs="Arial"/>
              </w:rPr>
              <w:t xml:space="preserve"> a </w:t>
            </w:r>
            <w:r w:rsidR="00FA50FB">
              <w:rPr>
                <w:rFonts w:cs="Arial"/>
              </w:rPr>
              <w:t>dedicated</w:t>
            </w:r>
            <w:r w:rsidRPr="00776267">
              <w:rPr>
                <w:rFonts w:cs="Arial"/>
              </w:rPr>
              <w:t xml:space="preserve"> person, or position holder, </w:t>
            </w:r>
            <w:r w:rsidR="00FA50FB">
              <w:rPr>
                <w:rFonts w:cs="Arial"/>
              </w:rPr>
              <w:t>as your point of contact</w:t>
            </w:r>
            <w:r w:rsidRPr="00776267">
              <w:rPr>
                <w:rFonts w:cs="Arial"/>
              </w:rPr>
              <w:t>?</w:t>
            </w:r>
            <w:r w:rsidR="00922CC0">
              <w:rPr>
                <w:rFonts w:cs="Arial"/>
              </w:rPr>
              <w:t xml:space="preserve">  (Who is the decision maker?)</w:t>
            </w:r>
          </w:p>
        </w:tc>
        <w:tc>
          <w:tcPr>
            <w:tcW w:w="1326" w:type="dxa"/>
          </w:tcPr>
          <w:p w14:paraId="0FBF8962" w14:textId="77777777" w:rsidR="003D5F95" w:rsidRPr="00662B32" w:rsidRDefault="003D5F95" w:rsidP="00D757AC">
            <w:pPr>
              <w:rPr>
                <w:rFonts w:cs="Arial"/>
              </w:rPr>
            </w:pPr>
          </w:p>
        </w:tc>
        <w:tc>
          <w:tcPr>
            <w:tcW w:w="3686" w:type="dxa"/>
          </w:tcPr>
          <w:p w14:paraId="42063ABC" w14:textId="77777777" w:rsidR="003D5F95" w:rsidRPr="00662B32" w:rsidRDefault="003D5F95" w:rsidP="00D757AC">
            <w:pPr>
              <w:rPr>
                <w:rFonts w:cs="Arial"/>
              </w:rPr>
            </w:pPr>
          </w:p>
        </w:tc>
      </w:tr>
      <w:tr w:rsidR="00D9056A" w:rsidRPr="00662B32" w14:paraId="04F7A697" w14:textId="77777777" w:rsidTr="00D9056A">
        <w:trPr>
          <w:cantSplit/>
          <w:trHeight w:val="284"/>
        </w:trPr>
        <w:tc>
          <w:tcPr>
            <w:tcW w:w="4911" w:type="dxa"/>
          </w:tcPr>
          <w:p w14:paraId="6192E3BC" w14:textId="2015E1AD" w:rsidR="00E56247" w:rsidRPr="00776267" w:rsidRDefault="00E56247" w:rsidP="00E56247">
            <w:pPr>
              <w:rPr>
                <w:rFonts w:cs="Arial"/>
              </w:rPr>
            </w:pPr>
            <w:r w:rsidRPr="00E56247">
              <w:rPr>
                <w:rFonts w:cs="Arial"/>
              </w:rPr>
              <w:t>Does the RTO understand the WHS requirements of your enterprise/industry?</w:t>
            </w:r>
          </w:p>
        </w:tc>
        <w:tc>
          <w:tcPr>
            <w:tcW w:w="1326" w:type="dxa"/>
          </w:tcPr>
          <w:p w14:paraId="5B3799C2" w14:textId="77777777" w:rsidR="00E56247" w:rsidRPr="00662B32" w:rsidRDefault="00E56247" w:rsidP="00D757AC">
            <w:pPr>
              <w:rPr>
                <w:rFonts w:cs="Arial"/>
              </w:rPr>
            </w:pPr>
          </w:p>
        </w:tc>
        <w:tc>
          <w:tcPr>
            <w:tcW w:w="3686" w:type="dxa"/>
          </w:tcPr>
          <w:p w14:paraId="7F1287FB" w14:textId="77777777" w:rsidR="00E56247" w:rsidRPr="00662B32" w:rsidRDefault="00E56247" w:rsidP="00D757AC">
            <w:pPr>
              <w:rPr>
                <w:rFonts w:cs="Arial"/>
              </w:rPr>
            </w:pPr>
          </w:p>
        </w:tc>
      </w:tr>
      <w:tr w:rsidR="00D9056A" w:rsidRPr="00662B32" w14:paraId="5D1196CA" w14:textId="77777777" w:rsidTr="00D9056A">
        <w:trPr>
          <w:cantSplit/>
          <w:trHeight w:val="284"/>
        </w:trPr>
        <w:tc>
          <w:tcPr>
            <w:tcW w:w="4911" w:type="dxa"/>
          </w:tcPr>
          <w:p w14:paraId="4BC39523" w14:textId="77777777" w:rsidR="002B3D89" w:rsidRDefault="00724A2A" w:rsidP="009335F2">
            <w:pPr>
              <w:rPr>
                <w:rFonts w:cs="Arial"/>
              </w:rPr>
            </w:pPr>
            <w:r w:rsidRPr="00776267">
              <w:rPr>
                <w:rFonts w:cs="Arial"/>
              </w:rPr>
              <w:t xml:space="preserve">Does the RTO </w:t>
            </w:r>
            <w:r w:rsidR="000F5306">
              <w:rPr>
                <w:rFonts w:cs="Arial"/>
              </w:rPr>
              <w:t>ensure</w:t>
            </w:r>
            <w:r w:rsidRPr="00776267">
              <w:rPr>
                <w:rFonts w:cs="Arial"/>
              </w:rPr>
              <w:t xml:space="preserve"> </w:t>
            </w:r>
            <w:r w:rsidR="009335F2">
              <w:rPr>
                <w:rFonts w:cs="Arial"/>
              </w:rPr>
              <w:t xml:space="preserve">their </w:t>
            </w:r>
            <w:r w:rsidRPr="00776267">
              <w:rPr>
                <w:rFonts w:cs="Arial"/>
              </w:rPr>
              <w:t xml:space="preserve">trainers and assessors </w:t>
            </w:r>
            <w:r w:rsidR="000F5306">
              <w:rPr>
                <w:rFonts w:cs="Arial"/>
              </w:rPr>
              <w:t>have</w:t>
            </w:r>
            <w:r w:rsidRPr="00776267">
              <w:rPr>
                <w:rFonts w:cs="Arial"/>
              </w:rPr>
              <w:t xml:space="preserve"> current industry knowledge, qualification</w:t>
            </w:r>
            <w:r w:rsidR="009D3426">
              <w:rPr>
                <w:rFonts w:cs="Arial"/>
              </w:rPr>
              <w:t>s</w:t>
            </w:r>
            <w:r w:rsidR="003D5F95">
              <w:rPr>
                <w:rFonts w:cs="Arial"/>
              </w:rPr>
              <w:t xml:space="preserve"> and experience, and</w:t>
            </w:r>
            <w:r w:rsidRPr="00776267">
              <w:rPr>
                <w:rFonts w:cs="Arial"/>
              </w:rPr>
              <w:t xml:space="preserve"> </w:t>
            </w:r>
            <w:r w:rsidR="002B3D89">
              <w:rPr>
                <w:rFonts w:cs="Arial"/>
              </w:rPr>
              <w:t>if</w:t>
            </w:r>
            <w:r w:rsidR="003D5F95">
              <w:rPr>
                <w:rFonts w:cs="Arial"/>
              </w:rPr>
              <w:t xml:space="preserve"> so, how?  </w:t>
            </w:r>
          </w:p>
          <w:p w14:paraId="7A8DC80F" w14:textId="5868E91B" w:rsidR="00724A2A" w:rsidRPr="00776267" w:rsidRDefault="00724A2A" w:rsidP="009335F2">
            <w:pPr>
              <w:rPr>
                <w:rFonts w:cs="Arial"/>
              </w:rPr>
            </w:pPr>
            <w:r w:rsidRPr="00776267">
              <w:rPr>
                <w:rFonts w:cs="Arial"/>
              </w:rPr>
              <w:t>Can they provide details of e</w:t>
            </w:r>
            <w:r w:rsidR="003D5F95">
              <w:rPr>
                <w:rFonts w:cs="Arial"/>
              </w:rPr>
              <w:t>xperience (e.g. a CV, biography)</w:t>
            </w:r>
            <w:r w:rsidRPr="00776267">
              <w:rPr>
                <w:rFonts w:cs="Arial"/>
              </w:rPr>
              <w:t xml:space="preserve">? </w:t>
            </w:r>
          </w:p>
        </w:tc>
        <w:tc>
          <w:tcPr>
            <w:tcW w:w="1326" w:type="dxa"/>
          </w:tcPr>
          <w:p w14:paraId="2C40F344" w14:textId="77777777" w:rsidR="00724A2A" w:rsidRPr="00662B32" w:rsidRDefault="00724A2A" w:rsidP="00D757AC">
            <w:pPr>
              <w:rPr>
                <w:rFonts w:cs="Arial"/>
              </w:rPr>
            </w:pPr>
          </w:p>
        </w:tc>
        <w:tc>
          <w:tcPr>
            <w:tcW w:w="3686" w:type="dxa"/>
          </w:tcPr>
          <w:p w14:paraId="52C14F71" w14:textId="77777777" w:rsidR="00724A2A" w:rsidRPr="00662B32" w:rsidRDefault="00724A2A" w:rsidP="00D757AC">
            <w:pPr>
              <w:rPr>
                <w:rFonts w:cs="Arial"/>
              </w:rPr>
            </w:pPr>
          </w:p>
        </w:tc>
      </w:tr>
      <w:tr w:rsidR="00D9056A" w:rsidRPr="00662B32" w14:paraId="57509F01" w14:textId="77777777" w:rsidTr="00D9056A">
        <w:trPr>
          <w:cantSplit/>
          <w:trHeight w:val="284"/>
        </w:trPr>
        <w:tc>
          <w:tcPr>
            <w:tcW w:w="4911" w:type="dxa"/>
          </w:tcPr>
          <w:p w14:paraId="2E14DFE7" w14:textId="77777777" w:rsidR="002B3D89" w:rsidRDefault="000F5306" w:rsidP="000F5306">
            <w:pPr>
              <w:rPr>
                <w:rFonts w:cs="Arial"/>
              </w:rPr>
            </w:pPr>
            <w:r w:rsidRPr="00776267">
              <w:rPr>
                <w:rFonts w:cs="Arial"/>
              </w:rPr>
              <w:t xml:space="preserve">What will </w:t>
            </w:r>
            <w:r>
              <w:rPr>
                <w:rFonts w:cs="Arial"/>
              </w:rPr>
              <w:t>the RTO</w:t>
            </w:r>
            <w:r w:rsidRPr="00776267">
              <w:rPr>
                <w:rFonts w:cs="Arial"/>
              </w:rPr>
              <w:t xml:space="preserve"> do to ensure </w:t>
            </w:r>
            <w:r w:rsidR="009335F2">
              <w:rPr>
                <w:rFonts w:cs="Arial"/>
              </w:rPr>
              <w:t xml:space="preserve">their </w:t>
            </w:r>
            <w:r w:rsidRPr="00776267">
              <w:rPr>
                <w:rFonts w:cs="Arial"/>
              </w:rPr>
              <w:t xml:space="preserve">trainers and assessors </w:t>
            </w:r>
            <w:r>
              <w:rPr>
                <w:rFonts w:cs="Arial"/>
              </w:rPr>
              <w:t>understand</w:t>
            </w:r>
            <w:r w:rsidRPr="00776267">
              <w:rPr>
                <w:rFonts w:cs="Arial"/>
              </w:rPr>
              <w:t xml:space="preserve"> your enterprise/industry? </w:t>
            </w:r>
            <w:r w:rsidR="009335F2">
              <w:rPr>
                <w:rFonts w:cs="Arial"/>
              </w:rPr>
              <w:t xml:space="preserve"> </w:t>
            </w:r>
          </w:p>
          <w:p w14:paraId="7F182D2A" w14:textId="293D41DF" w:rsidR="000F5306" w:rsidRPr="00776267" w:rsidRDefault="000F5306" w:rsidP="000F5306">
            <w:pPr>
              <w:rPr>
                <w:rFonts w:cs="Arial"/>
              </w:rPr>
            </w:pPr>
            <w:r w:rsidRPr="00776267">
              <w:rPr>
                <w:rFonts w:cs="Arial"/>
              </w:rPr>
              <w:t>Do you need to be involved?</w:t>
            </w:r>
          </w:p>
        </w:tc>
        <w:tc>
          <w:tcPr>
            <w:tcW w:w="1326" w:type="dxa"/>
          </w:tcPr>
          <w:p w14:paraId="5D89B0F9" w14:textId="77777777" w:rsidR="000F5306" w:rsidRPr="00662B32" w:rsidRDefault="000F5306" w:rsidP="00D757AC">
            <w:pPr>
              <w:rPr>
                <w:rFonts w:cs="Arial"/>
              </w:rPr>
            </w:pPr>
          </w:p>
        </w:tc>
        <w:tc>
          <w:tcPr>
            <w:tcW w:w="3686" w:type="dxa"/>
          </w:tcPr>
          <w:p w14:paraId="06571F18" w14:textId="77777777" w:rsidR="000F5306" w:rsidRPr="00662B32" w:rsidRDefault="000F5306" w:rsidP="00D757AC">
            <w:pPr>
              <w:rPr>
                <w:rFonts w:cs="Arial"/>
              </w:rPr>
            </w:pPr>
          </w:p>
        </w:tc>
      </w:tr>
      <w:tr w:rsidR="00D9056A" w:rsidRPr="00662B32" w14:paraId="674869FD" w14:textId="77777777" w:rsidTr="00D9056A">
        <w:trPr>
          <w:cantSplit/>
          <w:trHeight w:val="284"/>
        </w:trPr>
        <w:tc>
          <w:tcPr>
            <w:tcW w:w="4911" w:type="dxa"/>
          </w:tcPr>
          <w:p w14:paraId="7F7711E1" w14:textId="77777777" w:rsidR="00FA50FB" w:rsidRDefault="00AF12C8" w:rsidP="00AF12C8">
            <w:pPr>
              <w:rPr>
                <w:rFonts w:cs="Arial"/>
              </w:rPr>
            </w:pPr>
            <w:r>
              <w:rPr>
                <w:rFonts w:cs="Arial"/>
              </w:rPr>
              <w:lastRenderedPageBreak/>
              <w:t>Will</w:t>
            </w:r>
            <w:r w:rsidR="003D5F95" w:rsidRPr="00776267">
              <w:rPr>
                <w:rFonts w:cs="Arial"/>
              </w:rPr>
              <w:t xml:space="preserve"> the RTO </w:t>
            </w:r>
            <w:r>
              <w:rPr>
                <w:rFonts w:cs="Arial"/>
              </w:rPr>
              <w:t xml:space="preserve">want to </w:t>
            </w:r>
            <w:r w:rsidR="007B205A">
              <w:rPr>
                <w:rFonts w:cs="Arial"/>
              </w:rPr>
              <w:t>use</w:t>
            </w:r>
            <w:r w:rsidR="003D5F95" w:rsidRPr="00776267">
              <w:rPr>
                <w:rFonts w:cs="Arial"/>
              </w:rPr>
              <w:t xml:space="preserve"> your </w:t>
            </w:r>
            <w:r>
              <w:rPr>
                <w:rFonts w:cs="Arial"/>
              </w:rPr>
              <w:t>personnel</w:t>
            </w:r>
            <w:r w:rsidR="003D5F95" w:rsidRPr="00776267">
              <w:rPr>
                <w:rFonts w:cs="Arial"/>
              </w:rPr>
              <w:t xml:space="preserve"> </w:t>
            </w:r>
            <w:r>
              <w:rPr>
                <w:rFonts w:cs="Arial"/>
              </w:rPr>
              <w:t xml:space="preserve">as Subject Matter Experts (SME’s), </w:t>
            </w:r>
            <w:r w:rsidR="00922CC0">
              <w:rPr>
                <w:rFonts w:cs="Arial"/>
              </w:rPr>
              <w:t xml:space="preserve">in-house </w:t>
            </w:r>
            <w:r>
              <w:rPr>
                <w:rFonts w:cs="Arial"/>
              </w:rPr>
              <w:t xml:space="preserve">trainers or assessors? </w:t>
            </w:r>
          </w:p>
          <w:p w14:paraId="0F9F356E" w14:textId="1E722AE0" w:rsidR="002B3D89" w:rsidRPr="00776267" w:rsidRDefault="002B3D89" w:rsidP="00AF12C8">
            <w:pPr>
              <w:rPr>
                <w:rFonts w:cs="Arial"/>
              </w:rPr>
            </w:pPr>
            <w:r>
              <w:rPr>
                <w:rFonts w:cs="Arial"/>
              </w:rPr>
              <w:t xml:space="preserve">To what extent and how will this be advantageous to you? </w:t>
            </w:r>
          </w:p>
        </w:tc>
        <w:tc>
          <w:tcPr>
            <w:tcW w:w="1326" w:type="dxa"/>
          </w:tcPr>
          <w:p w14:paraId="69D18171" w14:textId="77777777" w:rsidR="003D5F95" w:rsidRPr="00662B32" w:rsidRDefault="003D5F95" w:rsidP="00D757AC">
            <w:pPr>
              <w:rPr>
                <w:rFonts w:cs="Arial"/>
              </w:rPr>
            </w:pPr>
          </w:p>
        </w:tc>
        <w:tc>
          <w:tcPr>
            <w:tcW w:w="3686" w:type="dxa"/>
          </w:tcPr>
          <w:p w14:paraId="255FCD01" w14:textId="77777777" w:rsidR="003D5F95" w:rsidRPr="00662B32" w:rsidRDefault="003D5F95" w:rsidP="00D757AC">
            <w:pPr>
              <w:rPr>
                <w:rFonts w:cs="Arial"/>
              </w:rPr>
            </w:pPr>
          </w:p>
        </w:tc>
      </w:tr>
      <w:tr w:rsidR="00D9056A" w:rsidRPr="00662B32" w14:paraId="761B45DF" w14:textId="77777777" w:rsidTr="00D9056A">
        <w:trPr>
          <w:cantSplit/>
          <w:trHeight w:val="284"/>
        </w:trPr>
        <w:tc>
          <w:tcPr>
            <w:tcW w:w="4911" w:type="dxa"/>
          </w:tcPr>
          <w:p w14:paraId="798800DD" w14:textId="2306EF40" w:rsidR="00CB4A49" w:rsidRPr="00776267" w:rsidRDefault="0065421A" w:rsidP="00AF12C8">
            <w:pPr>
              <w:rPr>
                <w:rFonts w:cs="Arial"/>
              </w:rPr>
            </w:pPr>
            <w:r>
              <w:rPr>
                <w:rFonts w:cs="Arial"/>
              </w:rPr>
              <w:t>Will</w:t>
            </w:r>
            <w:r w:rsidR="00CB4A49" w:rsidRPr="00776267">
              <w:rPr>
                <w:rFonts w:cs="Arial"/>
              </w:rPr>
              <w:t xml:space="preserve"> the RTO identify </w:t>
            </w:r>
            <w:r w:rsidR="007B205A">
              <w:rPr>
                <w:rFonts w:cs="Arial"/>
              </w:rPr>
              <w:t xml:space="preserve">your enterprise’s </w:t>
            </w:r>
            <w:r w:rsidR="00CB4A49" w:rsidRPr="00776267">
              <w:rPr>
                <w:rFonts w:cs="Arial"/>
              </w:rPr>
              <w:t>training needs (T</w:t>
            </w:r>
            <w:r w:rsidR="007B205A">
              <w:rPr>
                <w:rFonts w:cs="Arial"/>
              </w:rPr>
              <w:t xml:space="preserve">raining </w:t>
            </w:r>
            <w:r w:rsidR="00CB4A49" w:rsidRPr="00776267">
              <w:rPr>
                <w:rFonts w:cs="Arial"/>
              </w:rPr>
              <w:t>N</w:t>
            </w:r>
            <w:r w:rsidR="007B205A">
              <w:rPr>
                <w:rFonts w:cs="Arial"/>
              </w:rPr>
              <w:t xml:space="preserve">eeds </w:t>
            </w:r>
            <w:r w:rsidR="00CB4A49" w:rsidRPr="00776267">
              <w:rPr>
                <w:rFonts w:cs="Arial"/>
              </w:rPr>
              <w:t>A</w:t>
            </w:r>
            <w:r w:rsidR="007B205A">
              <w:rPr>
                <w:rFonts w:cs="Arial"/>
              </w:rPr>
              <w:t>nalysis</w:t>
            </w:r>
            <w:r w:rsidR="00CB4A49" w:rsidRPr="00776267">
              <w:rPr>
                <w:rFonts w:cs="Arial"/>
              </w:rPr>
              <w:t>)?</w:t>
            </w:r>
            <w:r w:rsidR="009335F2">
              <w:rPr>
                <w:rFonts w:cs="Arial"/>
              </w:rPr>
              <w:t xml:space="preserve">  For example</w:t>
            </w:r>
            <w:r w:rsidR="00AF12C8">
              <w:rPr>
                <w:rFonts w:cs="Arial"/>
              </w:rPr>
              <w:t>, are</w:t>
            </w:r>
            <w:r w:rsidR="009335F2">
              <w:rPr>
                <w:rFonts w:cs="Arial"/>
              </w:rPr>
              <w:t xml:space="preserve"> nationally recognised qualifications, </w:t>
            </w:r>
            <w:r w:rsidR="0045211D">
              <w:rPr>
                <w:rFonts w:cs="Arial"/>
              </w:rPr>
              <w:t>high-risk</w:t>
            </w:r>
            <w:r w:rsidR="009335F2">
              <w:rPr>
                <w:rFonts w:cs="Arial"/>
              </w:rPr>
              <w:t xml:space="preserve"> work licences, Verifications of Competency</w:t>
            </w:r>
            <w:r w:rsidR="00AF12C8">
              <w:rPr>
                <w:rFonts w:cs="Arial"/>
              </w:rPr>
              <w:t xml:space="preserve"> required</w:t>
            </w:r>
            <w:r w:rsidR="009335F2">
              <w:rPr>
                <w:rFonts w:cs="Arial"/>
              </w:rPr>
              <w:t>.</w:t>
            </w:r>
          </w:p>
        </w:tc>
        <w:tc>
          <w:tcPr>
            <w:tcW w:w="1326" w:type="dxa"/>
          </w:tcPr>
          <w:p w14:paraId="7196121F" w14:textId="77777777" w:rsidR="00CB4A49" w:rsidRPr="00662B32" w:rsidRDefault="00CB4A49" w:rsidP="00D757AC">
            <w:pPr>
              <w:rPr>
                <w:rFonts w:cs="Arial"/>
              </w:rPr>
            </w:pPr>
          </w:p>
        </w:tc>
        <w:tc>
          <w:tcPr>
            <w:tcW w:w="3686" w:type="dxa"/>
          </w:tcPr>
          <w:p w14:paraId="25422893" w14:textId="77777777" w:rsidR="00CB4A49" w:rsidRPr="00662B32" w:rsidRDefault="00CB4A49" w:rsidP="00D757AC">
            <w:pPr>
              <w:rPr>
                <w:rFonts w:cs="Arial"/>
              </w:rPr>
            </w:pPr>
          </w:p>
        </w:tc>
      </w:tr>
      <w:tr w:rsidR="00D9056A" w:rsidRPr="00662B32" w14:paraId="0BA4FFF7" w14:textId="77777777" w:rsidTr="00D9056A">
        <w:trPr>
          <w:cantSplit/>
          <w:trHeight w:val="284"/>
        </w:trPr>
        <w:tc>
          <w:tcPr>
            <w:tcW w:w="4911" w:type="dxa"/>
          </w:tcPr>
          <w:p w14:paraId="388FA39A" w14:textId="4440F1B0" w:rsidR="007B205A" w:rsidRPr="00776267" w:rsidRDefault="0065421A" w:rsidP="007B205A">
            <w:pPr>
              <w:rPr>
                <w:rFonts w:cs="Arial"/>
              </w:rPr>
            </w:pPr>
            <w:r>
              <w:rPr>
                <w:rFonts w:cs="Arial"/>
              </w:rPr>
              <w:t>Will</w:t>
            </w:r>
            <w:r w:rsidR="007B205A">
              <w:rPr>
                <w:rFonts w:cs="Arial"/>
              </w:rPr>
              <w:t xml:space="preserve"> the RTO assess your staff’s prior learning (RPL) and conduct skills assessments</w:t>
            </w:r>
            <w:r w:rsidR="00AF12C8">
              <w:rPr>
                <w:rFonts w:cs="Arial"/>
              </w:rPr>
              <w:t xml:space="preserve"> (Skills Analysis)</w:t>
            </w:r>
            <w:r w:rsidR="007B205A">
              <w:rPr>
                <w:rFonts w:cs="Arial"/>
              </w:rPr>
              <w:t>?</w:t>
            </w:r>
          </w:p>
        </w:tc>
        <w:tc>
          <w:tcPr>
            <w:tcW w:w="1326" w:type="dxa"/>
          </w:tcPr>
          <w:p w14:paraId="79841426" w14:textId="77777777" w:rsidR="007B205A" w:rsidRPr="00662B32" w:rsidRDefault="007B205A" w:rsidP="00D757AC">
            <w:pPr>
              <w:rPr>
                <w:rFonts w:cs="Arial"/>
              </w:rPr>
            </w:pPr>
          </w:p>
        </w:tc>
        <w:tc>
          <w:tcPr>
            <w:tcW w:w="3686" w:type="dxa"/>
          </w:tcPr>
          <w:p w14:paraId="5B05E166" w14:textId="77777777" w:rsidR="007B205A" w:rsidRPr="00662B32" w:rsidRDefault="007B205A" w:rsidP="00D757AC">
            <w:pPr>
              <w:rPr>
                <w:rFonts w:cs="Arial"/>
              </w:rPr>
            </w:pPr>
          </w:p>
        </w:tc>
      </w:tr>
      <w:tr w:rsidR="00D9056A" w:rsidRPr="00662B32" w14:paraId="0F1C503D" w14:textId="77777777" w:rsidTr="00D9056A">
        <w:trPr>
          <w:cantSplit/>
          <w:trHeight w:val="284"/>
        </w:trPr>
        <w:tc>
          <w:tcPr>
            <w:tcW w:w="4911" w:type="dxa"/>
          </w:tcPr>
          <w:p w14:paraId="0CA68913" w14:textId="3F32426A" w:rsidR="003D5F95" w:rsidRDefault="00724A2A" w:rsidP="001F7178">
            <w:pPr>
              <w:rPr>
                <w:rFonts w:cs="Arial"/>
              </w:rPr>
            </w:pPr>
            <w:r w:rsidRPr="00776267">
              <w:rPr>
                <w:rFonts w:cs="Arial"/>
              </w:rPr>
              <w:t xml:space="preserve">Can the RTO provide </w:t>
            </w:r>
            <w:r w:rsidR="001F7178">
              <w:rPr>
                <w:rFonts w:cs="Arial"/>
              </w:rPr>
              <w:t>training and assessment in ways that</w:t>
            </w:r>
            <w:r w:rsidRPr="00776267">
              <w:rPr>
                <w:rFonts w:cs="Arial"/>
              </w:rPr>
              <w:t xml:space="preserve"> reflect your specific enterprise, and/or industry processes</w:t>
            </w:r>
            <w:r w:rsidR="003D5F95">
              <w:rPr>
                <w:rFonts w:cs="Arial"/>
              </w:rPr>
              <w:t xml:space="preserve">? </w:t>
            </w:r>
            <w:r w:rsidRPr="00776267">
              <w:rPr>
                <w:rFonts w:cs="Arial"/>
              </w:rPr>
              <w:t xml:space="preserve"> e.g. </w:t>
            </w:r>
            <w:r w:rsidR="003D5F95">
              <w:rPr>
                <w:rFonts w:cs="Arial"/>
              </w:rPr>
              <w:t>will they:</w:t>
            </w:r>
          </w:p>
          <w:p w14:paraId="5A6F4561" w14:textId="2CA5A868" w:rsidR="00724A2A" w:rsidRPr="003D5F95" w:rsidRDefault="00724A2A" w:rsidP="003D5F95">
            <w:pPr>
              <w:pStyle w:val="ListParagraph"/>
              <w:numPr>
                <w:ilvl w:val="0"/>
                <w:numId w:val="73"/>
              </w:numPr>
              <w:rPr>
                <w:rFonts w:cs="Arial"/>
              </w:rPr>
            </w:pPr>
            <w:r w:rsidRPr="003D5F95">
              <w:rPr>
                <w:rFonts w:cs="Arial"/>
              </w:rPr>
              <w:t>base training and assessment on your processes, equipment</w:t>
            </w:r>
            <w:r w:rsidR="003D5F95" w:rsidRPr="003D5F95">
              <w:rPr>
                <w:rFonts w:cs="Arial"/>
              </w:rPr>
              <w:t>,</w:t>
            </w:r>
            <w:r w:rsidRPr="003D5F95">
              <w:rPr>
                <w:rFonts w:cs="Arial"/>
              </w:rPr>
              <w:t xml:space="preserve"> etc.?</w:t>
            </w:r>
          </w:p>
          <w:p w14:paraId="0E7FAF95" w14:textId="77777777" w:rsidR="003D5F95" w:rsidRPr="003D5F95" w:rsidRDefault="003D5F95" w:rsidP="003D5F95">
            <w:pPr>
              <w:pStyle w:val="ListParagraph"/>
              <w:numPr>
                <w:ilvl w:val="0"/>
                <w:numId w:val="73"/>
              </w:numPr>
              <w:rPr>
                <w:rFonts w:cs="Arial"/>
              </w:rPr>
            </w:pPr>
            <w:r w:rsidRPr="003D5F95">
              <w:rPr>
                <w:rFonts w:cs="Arial"/>
              </w:rPr>
              <w:t xml:space="preserve">provide training and assessment </w:t>
            </w:r>
            <w:r w:rsidRPr="00922CC0">
              <w:rPr>
                <w:rFonts w:cs="Arial"/>
                <w:b/>
              </w:rPr>
              <w:t>where</w:t>
            </w:r>
            <w:r w:rsidRPr="003D5F95">
              <w:rPr>
                <w:rFonts w:cs="Arial"/>
              </w:rPr>
              <w:t xml:space="preserve"> you need it, e.g. at your workplace, off site, at their premises?</w:t>
            </w:r>
          </w:p>
          <w:p w14:paraId="400C9C49" w14:textId="77777777" w:rsidR="003D5F95" w:rsidRPr="003D5F95" w:rsidRDefault="003D5F95" w:rsidP="003D5F95">
            <w:pPr>
              <w:pStyle w:val="ListParagraph"/>
              <w:numPr>
                <w:ilvl w:val="0"/>
                <w:numId w:val="73"/>
              </w:numPr>
              <w:rPr>
                <w:rFonts w:cs="Arial"/>
              </w:rPr>
            </w:pPr>
            <w:r w:rsidRPr="003D5F95">
              <w:rPr>
                <w:rFonts w:cs="Arial"/>
              </w:rPr>
              <w:t xml:space="preserve">provide training and assessment </w:t>
            </w:r>
            <w:r w:rsidRPr="00922CC0">
              <w:rPr>
                <w:rFonts w:cs="Arial"/>
                <w:b/>
              </w:rPr>
              <w:t>when</w:t>
            </w:r>
            <w:r w:rsidRPr="003D5F95">
              <w:rPr>
                <w:rFonts w:cs="Arial"/>
              </w:rPr>
              <w:t xml:space="preserve"> you need it, e.g. during business hours, during shifts, in the evenings, on weekends?</w:t>
            </w:r>
          </w:p>
          <w:p w14:paraId="4E52BE15" w14:textId="77777777" w:rsidR="003D5F95" w:rsidRDefault="003D5F95" w:rsidP="003D5F95">
            <w:pPr>
              <w:pStyle w:val="ListParagraph"/>
              <w:numPr>
                <w:ilvl w:val="0"/>
                <w:numId w:val="73"/>
              </w:numPr>
              <w:rPr>
                <w:rFonts w:cs="Arial"/>
              </w:rPr>
            </w:pPr>
            <w:r w:rsidRPr="003D5F95">
              <w:rPr>
                <w:rFonts w:cs="Arial"/>
              </w:rPr>
              <w:t xml:space="preserve">provide training and assessment in a </w:t>
            </w:r>
            <w:r w:rsidRPr="00922CC0">
              <w:rPr>
                <w:rFonts w:cs="Arial"/>
                <w:b/>
              </w:rPr>
              <w:t>mode</w:t>
            </w:r>
            <w:r w:rsidRPr="003D5F95">
              <w:rPr>
                <w:rFonts w:cs="Arial"/>
              </w:rPr>
              <w:t xml:space="preserve"> which suits your workforce, e.g. on the job, face to face training sessions, web-based training?</w:t>
            </w:r>
          </w:p>
          <w:p w14:paraId="7DE6EA7E" w14:textId="62360CBB" w:rsidR="007B205A" w:rsidRPr="003D5F95" w:rsidRDefault="007B205A" w:rsidP="003D5F95">
            <w:pPr>
              <w:pStyle w:val="ListParagraph"/>
              <w:numPr>
                <w:ilvl w:val="0"/>
                <w:numId w:val="73"/>
              </w:numPr>
              <w:rPr>
                <w:rFonts w:cs="Arial"/>
              </w:rPr>
            </w:pPr>
            <w:r w:rsidRPr="00776267">
              <w:rPr>
                <w:rFonts w:cs="Arial"/>
              </w:rPr>
              <w:t>provide mentoring and other workplace support?</w:t>
            </w:r>
          </w:p>
        </w:tc>
        <w:tc>
          <w:tcPr>
            <w:tcW w:w="1326" w:type="dxa"/>
          </w:tcPr>
          <w:p w14:paraId="1EBED8F7" w14:textId="77777777" w:rsidR="00724A2A" w:rsidRPr="00662B32" w:rsidRDefault="00724A2A" w:rsidP="00D757AC">
            <w:pPr>
              <w:rPr>
                <w:rFonts w:cs="Arial"/>
              </w:rPr>
            </w:pPr>
          </w:p>
        </w:tc>
        <w:tc>
          <w:tcPr>
            <w:tcW w:w="3686" w:type="dxa"/>
          </w:tcPr>
          <w:p w14:paraId="1A963281" w14:textId="77777777" w:rsidR="00724A2A" w:rsidRPr="00662B32" w:rsidRDefault="00724A2A" w:rsidP="00D757AC">
            <w:pPr>
              <w:rPr>
                <w:rFonts w:cs="Arial"/>
              </w:rPr>
            </w:pPr>
          </w:p>
        </w:tc>
      </w:tr>
      <w:tr w:rsidR="00D9056A" w:rsidRPr="00662B32" w14:paraId="236045BC" w14:textId="77777777" w:rsidTr="00D9056A">
        <w:trPr>
          <w:cantSplit/>
          <w:trHeight w:val="284"/>
        </w:trPr>
        <w:tc>
          <w:tcPr>
            <w:tcW w:w="4911" w:type="dxa"/>
          </w:tcPr>
          <w:p w14:paraId="3A5ED88F" w14:textId="285D0FDD" w:rsidR="00CB4A49" w:rsidRDefault="00724A2A" w:rsidP="00CB4A49">
            <w:pPr>
              <w:rPr>
                <w:rFonts w:cs="Arial"/>
              </w:rPr>
            </w:pPr>
            <w:r w:rsidRPr="00776267">
              <w:rPr>
                <w:rFonts w:cs="Arial"/>
              </w:rPr>
              <w:t xml:space="preserve">Will the RTO </w:t>
            </w:r>
            <w:r w:rsidR="00472E11">
              <w:rPr>
                <w:rFonts w:cs="Arial"/>
              </w:rPr>
              <w:t>customise</w:t>
            </w:r>
            <w:r w:rsidRPr="00776267">
              <w:rPr>
                <w:rFonts w:cs="Arial"/>
              </w:rPr>
              <w:t xml:space="preserve"> resources and training programs it has already developed to meet </w:t>
            </w:r>
            <w:r w:rsidR="00472E11">
              <w:rPr>
                <w:rFonts w:cs="Arial"/>
              </w:rPr>
              <w:t xml:space="preserve">your </w:t>
            </w:r>
            <w:r w:rsidRPr="00776267">
              <w:rPr>
                <w:rFonts w:cs="Arial"/>
              </w:rPr>
              <w:t>specific needs?</w:t>
            </w:r>
            <w:r w:rsidR="00CB4A49">
              <w:rPr>
                <w:rFonts w:cs="Arial"/>
              </w:rPr>
              <w:t xml:space="preserve">  For example:</w:t>
            </w:r>
          </w:p>
          <w:p w14:paraId="51FBF16E" w14:textId="77777777" w:rsidR="00CB4A49" w:rsidRDefault="00CB4A49" w:rsidP="00CB4A49">
            <w:pPr>
              <w:pStyle w:val="ListParagraph"/>
              <w:numPr>
                <w:ilvl w:val="0"/>
                <w:numId w:val="73"/>
              </w:numPr>
              <w:rPr>
                <w:rFonts w:cs="Arial"/>
              </w:rPr>
            </w:pPr>
            <w:r>
              <w:rPr>
                <w:rFonts w:cs="Arial"/>
              </w:rPr>
              <w:t>language, literacy and numeracy support</w:t>
            </w:r>
            <w:r w:rsidRPr="00776267">
              <w:rPr>
                <w:rFonts w:cs="Arial"/>
              </w:rPr>
              <w:t xml:space="preserve"> </w:t>
            </w:r>
          </w:p>
          <w:p w14:paraId="494D9C2F" w14:textId="77777777" w:rsidR="00724A2A" w:rsidRDefault="00CB4A49" w:rsidP="00CB4A49">
            <w:pPr>
              <w:pStyle w:val="ListParagraph"/>
              <w:numPr>
                <w:ilvl w:val="0"/>
                <w:numId w:val="73"/>
              </w:numPr>
              <w:rPr>
                <w:rFonts w:cs="Arial"/>
              </w:rPr>
            </w:pPr>
            <w:r w:rsidRPr="00776267">
              <w:rPr>
                <w:rFonts w:cs="Arial"/>
              </w:rPr>
              <w:t>consider feedback in response to their training and assessment, and make changes where appropriate or requested</w:t>
            </w:r>
          </w:p>
          <w:p w14:paraId="5513E144" w14:textId="77777777" w:rsidR="00C4614D" w:rsidRDefault="00C4614D" w:rsidP="00CB4A49">
            <w:pPr>
              <w:pStyle w:val="ListParagraph"/>
              <w:numPr>
                <w:ilvl w:val="0"/>
                <w:numId w:val="73"/>
              </w:numPr>
              <w:rPr>
                <w:rFonts w:cs="Arial"/>
              </w:rPr>
            </w:pPr>
            <w:r>
              <w:rPr>
                <w:rFonts w:cs="Arial"/>
              </w:rPr>
              <w:t>include your enterprise/industry quality assurance standards and processes</w:t>
            </w:r>
          </w:p>
          <w:p w14:paraId="5D243F6E" w14:textId="76B5E0B7" w:rsidR="0045211D" w:rsidRPr="00776267" w:rsidRDefault="0045211D" w:rsidP="00CB4A49">
            <w:pPr>
              <w:pStyle w:val="ListParagraph"/>
              <w:numPr>
                <w:ilvl w:val="0"/>
                <w:numId w:val="73"/>
              </w:numPr>
              <w:rPr>
                <w:rFonts w:cs="Arial"/>
              </w:rPr>
            </w:pPr>
            <w:r>
              <w:rPr>
                <w:rFonts w:cs="Arial"/>
              </w:rPr>
              <w:t>respect intellectual property of material developed around your own equipment or processes.</w:t>
            </w:r>
          </w:p>
        </w:tc>
        <w:tc>
          <w:tcPr>
            <w:tcW w:w="1326" w:type="dxa"/>
          </w:tcPr>
          <w:p w14:paraId="52A250DA" w14:textId="77777777" w:rsidR="00724A2A" w:rsidRPr="00662B32" w:rsidRDefault="00724A2A" w:rsidP="00D757AC">
            <w:pPr>
              <w:rPr>
                <w:rFonts w:cs="Arial"/>
              </w:rPr>
            </w:pPr>
          </w:p>
        </w:tc>
        <w:tc>
          <w:tcPr>
            <w:tcW w:w="3686" w:type="dxa"/>
          </w:tcPr>
          <w:p w14:paraId="380498A2" w14:textId="77777777" w:rsidR="00724A2A" w:rsidRPr="00662B32" w:rsidRDefault="00724A2A" w:rsidP="00D757AC">
            <w:pPr>
              <w:rPr>
                <w:rFonts w:cs="Arial"/>
              </w:rPr>
            </w:pPr>
          </w:p>
        </w:tc>
      </w:tr>
      <w:tr w:rsidR="00D9056A" w:rsidRPr="00662B32" w14:paraId="34AA33F9" w14:textId="77777777" w:rsidTr="00D9056A">
        <w:trPr>
          <w:cantSplit/>
          <w:trHeight w:val="284"/>
        </w:trPr>
        <w:tc>
          <w:tcPr>
            <w:tcW w:w="4911" w:type="dxa"/>
          </w:tcPr>
          <w:p w14:paraId="03365591" w14:textId="77777777" w:rsidR="00724A2A" w:rsidRPr="00776267" w:rsidRDefault="00724A2A" w:rsidP="00D757AC">
            <w:pPr>
              <w:rPr>
                <w:rFonts w:cs="Arial"/>
              </w:rPr>
            </w:pPr>
            <w:r w:rsidRPr="00776267">
              <w:rPr>
                <w:rFonts w:cs="Arial"/>
              </w:rPr>
              <w:t xml:space="preserve">Will the RTO communicate with you in a way that suits your enterprise/industry e.g. email, telephone, face to face meetings, video conferencing, etc. </w:t>
            </w:r>
          </w:p>
        </w:tc>
        <w:tc>
          <w:tcPr>
            <w:tcW w:w="1326" w:type="dxa"/>
          </w:tcPr>
          <w:p w14:paraId="567D3DB1" w14:textId="77777777" w:rsidR="00724A2A" w:rsidRPr="00662B32" w:rsidRDefault="00724A2A" w:rsidP="00D757AC">
            <w:pPr>
              <w:rPr>
                <w:rFonts w:cs="Arial"/>
              </w:rPr>
            </w:pPr>
          </w:p>
        </w:tc>
        <w:tc>
          <w:tcPr>
            <w:tcW w:w="3686" w:type="dxa"/>
          </w:tcPr>
          <w:p w14:paraId="1DB49AFA" w14:textId="77777777" w:rsidR="00724A2A" w:rsidRPr="00662B32" w:rsidRDefault="00724A2A" w:rsidP="00D757AC">
            <w:pPr>
              <w:rPr>
                <w:rFonts w:cs="Arial"/>
              </w:rPr>
            </w:pPr>
          </w:p>
        </w:tc>
      </w:tr>
      <w:tr w:rsidR="00D9056A" w:rsidRPr="00662B32" w14:paraId="47B4ED3B" w14:textId="77777777" w:rsidTr="00D9056A">
        <w:trPr>
          <w:cantSplit/>
          <w:trHeight w:val="284"/>
        </w:trPr>
        <w:tc>
          <w:tcPr>
            <w:tcW w:w="4911" w:type="dxa"/>
          </w:tcPr>
          <w:p w14:paraId="53706883" w14:textId="58F298E3" w:rsidR="00724A2A" w:rsidRPr="00776267" w:rsidRDefault="00AF12C8" w:rsidP="00AF12C8">
            <w:pPr>
              <w:rPr>
                <w:rFonts w:cs="Arial"/>
              </w:rPr>
            </w:pPr>
            <w:r>
              <w:rPr>
                <w:rFonts w:cs="Arial"/>
              </w:rPr>
              <w:lastRenderedPageBreak/>
              <w:t>How will</w:t>
            </w:r>
            <w:r w:rsidR="00724A2A" w:rsidRPr="00776267">
              <w:rPr>
                <w:rFonts w:cs="Arial"/>
              </w:rPr>
              <w:t xml:space="preserve"> the RTO provide evidence and records of training participation and assessment (e.g. attendance, copies of qualifications, etc.)?</w:t>
            </w:r>
          </w:p>
        </w:tc>
        <w:tc>
          <w:tcPr>
            <w:tcW w:w="1326" w:type="dxa"/>
          </w:tcPr>
          <w:p w14:paraId="1A664C59" w14:textId="77777777" w:rsidR="00724A2A" w:rsidRPr="00662B32" w:rsidRDefault="00724A2A" w:rsidP="00D757AC">
            <w:pPr>
              <w:rPr>
                <w:rFonts w:cs="Arial"/>
              </w:rPr>
            </w:pPr>
          </w:p>
        </w:tc>
        <w:tc>
          <w:tcPr>
            <w:tcW w:w="3686" w:type="dxa"/>
          </w:tcPr>
          <w:p w14:paraId="618BB53E" w14:textId="77777777" w:rsidR="00724A2A" w:rsidRPr="00662B32" w:rsidRDefault="00724A2A" w:rsidP="00D757AC">
            <w:pPr>
              <w:rPr>
                <w:rFonts w:cs="Arial"/>
              </w:rPr>
            </w:pPr>
          </w:p>
        </w:tc>
      </w:tr>
      <w:tr w:rsidR="00D9056A" w:rsidRPr="00662B32" w14:paraId="3D64675F" w14:textId="77777777" w:rsidTr="00D9056A">
        <w:trPr>
          <w:cantSplit/>
          <w:trHeight w:val="284"/>
        </w:trPr>
        <w:tc>
          <w:tcPr>
            <w:tcW w:w="4911" w:type="dxa"/>
          </w:tcPr>
          <w:p w14:paraId="02FDC4E2" w14:textId="49147497" w:rsidR="00724A2A" w:rsidRPr="00776267" w:rsidRDefault="00724A2A" w:rsidP="00CB4A49">
            <w:pPr>
              <w:rPr>
                <w:rFonts w:cs="Arial"/>
              </w:rPr>
            </w:pPr>
            <w:r w:rsidRPr="00776267">
              <w:rPr>
                <w:rFonts w:cs="Arial"/>
              </w:rPr>
              <w:t xml:space="preserve">Will the RTO sign a written agreement for the training and assessment services </w:t>
            </w:r>
            <w:r w:rsidR="00CB4A49">
              <w:rPr>
                <w:rFonts w:cs="Arial"/>
              </w:rPr>
              <w:t>that</w:t>
            </w:r>
            <w:r w:rsidRPr="00776267">
              <w:rPr>
                <w:rFonts w:cs="Arial"/>
              </w:rPr>
              <w:t xml:space="preserve"> includes their obligations and your obligations, e.g. Purchase Agreement, Memorandum of Understanding?</w:t>
            </w:r>
          </w:p>
        </w:tc>
        <w:tc>
          <w:tcPr>
            <w:tcW w:w="1326" w:type="dxa"/>
          </w:tcPr>
          <w:p w14:paraId="5C76BA69" w14:textId="77777777" w:rsidR="00724A2A" w:rsidRPr="00662B32" w:rsidRDefault="00724A2A" w:rsidP="00D757AC">
            <w:pPr>
              <w:rPr>
                <w:rFonts w:cs="Arial"/>
              </w:rPr>
            </w:pPr>
          </w:p>
        </w:tc>
        <w:tc>
          <w:tcPr>
            <w:tcW w:w="3686" w:type="dxa"/>
          </w:tcPr>
          <w:p w14:paraId="51DA43B5" w14:textId="77777777" w:rsidR="00724A2A" w:rsidRPr="00662B32" w:rsidRDefault="00724A2A" w:rsidP="00D757AC">
            <w:pPr>
              <w:rPr>
                <w:rFonts w:cs="Arial"/>
              </w:rPr>
            </w:pPr>
          </w:p>
        </w:tc>
      </w:tr>
      <w:tr w:rsidR="00D9056A" w:rsidRPr="00662B32" w14:paraId="19A702F8" w14:textId="77777777" w:rsidTr="00D9056A">
        <w:trPr>
          <w:cantSplit/>
          <w:trHeight w:val="284"/>
        </w:trPr>
        <w:tc>
          <w:tcPr>
            <w:tcW w:w="4911" w:type="dxa"/>
          </w:tcPr>
          <w:p w14:paraId="4FDE8193" w14:textId="27BD5BD1" w:rsidR="00724A2A" w:rsidRPr="00776267" w:rsidRDefault="00724A2A" w:rsidP="00D757AC">
            <w:pPr>
              <w:rPr>
                <w:rFonts w:cs="Arial"/>
              </w:rPr>
            </w:pPr>
            <w:r w:rsidRPr="00776267">
              <w:rPr>
                <w:rFonts w:cs="Arial"/>
              </w:rPr>
              <w:t>If the agreement is for Apprentices</w:t>
            </w:r>
            <w:r w:rsidR="009335F2">
              <w:rPr>
                <w:rFonts w:cs="Arial"/>
              </w:rPr>
              <w:t xml:space="preserve"> or Trainees</w:t>
            </w:r>
            <w:r w:rsidRPr="00776267">
              <w:rPr>
                <w:rFonts w:cs="Arial"/>
              </w:rPr>
              <w:t xml:space="preserve">, does the RTO have the appropriate legal processes in place? </w:t>
            </w:r>
          </w:p>
        </w:tc>
        <w:tc>
          <w:tcPr>
            <w:tcW w:w="1326" w:type="dxa"/>
          </w:tcPr>
          <w:p w14:paraId="261DCAFB" w14:textId="77777777" w:rsidR="00724A2A" w:rsidRPr="00662B32" w:rsidRDefault="00724A2A" w:rsidP="00D757AC">
            <w:pPr>
              <w:rPr>
                <w:rFonts w:cs="Arial"/>
              </w:rPr>
            </w:pPr>
          </w:p>
        </w:tc>
        <w:tc>
          <w:tcPr>
            <w:tcW w:w="3686" w:type="dxa"/>
          </w:tcPr>
          <w:p w14:paraId="6000CC35" w14:textId="77777777" w:rsidR="00724A2A" w:rsidRPr="00662B32" w:rsidRDefault="00724A2A" w:rsidP="00D757AC">
            <w:pPr>
              <w:rPr>
                <w:rFonts w:cs="Arial"/>
              </w:rPr>
            </w:pPr>
          </w:p>
        </w:tc>
      </w:tr>
      <w:tr w:rsidR="00D9056A" w:rsidRPr="00662B32" w14:paraId="67FF82F7" w14:textId="77777777" w:rsidTr="00D9056A">
        <w:trPr>
          <w:cantSplit/>
          <w:trHeight w:val="284"/>
        </w:trPr>
        <w:tc>
          <w:tcPr>
            <w:tcW w:w="4911" w:type="dxa"/>
          </w:tcPr>
          <w:p w14:paraId="50502E0C" w14:textId="4DBC8DCC" w:rsidR="00AF12C8" w:rsidRDefault="00353D85" w:rsidP="00AF12C8">
            <w:pPr>
              <w:rPr>
                <w:rFonts w:cs="Arial"/>
              </w:rPr>
            </w:pPr>
            <w:r>
              <w:rPr>
                <w:rFonts w:cs="Arial"/>
              </w:rPr>
              <w:t>C</w:t>
            </w:r>
            <w:r w:rsidR="00AF12C8">
              <w:rPr>
                <w:rFonts w:cs="Arial"/>
              </w:rPr>
              <w:t>osting:</w:t>
            </w:r>
          </w:p>
          <w:p w14:paraId="2F0366EA" w14:textId="77777777" w:rsidR="00AF12C8" w:rsidRDefault="00AF12C8" w:rsidP="00AF12C8">
            <w:pPr>
              <w:pStyle w:val="ListParagraph"/>
              <w:numPr>
                <w:ilvl w:val="0"/>
                <w:numId w:val="73"/>
              </w:numPr>
              <w:rPr>
                <w:rFonts w:cs="Arial"/>
              </w:rPr>
            </w:pPr>
            <w:r w:rsidRPr="00776267">
              <w:rPr>
                <w:rFonts w:cs="Arial"/>
              </w:rPr>
              <w:t>Is their costing easy to understand?</w:t>
            </w:r>
          </w:p>
          <w:p w14:paraId="5C92090C" w14:textId="308FEFB5" w:rsidR="00AF12C8" w:rsidRPr="00AF12C8" w:rsidRDefault="00AF12C8" w:rsidP="00AF12C8">
            <w:pPr>
              <w:pStyle w:val="ListParagraph"/>
              <w:numPr>
                <w:ilvl w:val="0"/>
                <w:numId w:val="73"/>
              </w:numPr>
              <w:rPr>
                <w:rFonts w:cs="Arial"/>
              </w:rPr>
            </w:pPr>
            <w:r w:rsidRPr="00AF12C8">
              <w:rPr>
                <w:rFonts w:cs="Arial"/>
              </w:rPr>
              <w:t>Can the RTO access or suggest sources of government or other funding for training?</w:t>
            </w:r>
          </w:p>
        </w:tc>
        <w:tc>
          <w:tcPr>
            <w:tcW w:w="1326" w:type="dxa"/>
          </w:tcPr>
          <w:p w14:paraId="6971F204" w14:textId="77777777" w:rsidR="00AF12C8" w:rsidRPr="00662B32" w:rsidRDefault="00AF12C8" w:rsidP="00D757AC">
            <w:pPr>
              <w:rPr>
                <w:rFonts w:cs="Arial"/>
              </w:rPr>
            </w:pPr>
          </w:p>
        </w:tc>
        <w:tc>
          <w:tcPr>
            <w:tcW w:w="3686" w:type="dxa"/>
          </w:tcPr>
          <w:p w14:paraId="535E696E" w14:textId="77777777" w:rsidR="00AF12C8" w:rsidRPr="00662B32" w:rsidRDefault="00AF12C8" w:rsidP="00D757AC">
            <w:pPr>
              <w:rPr>
                <w:rFonts w:cs="Arial"/>
              </w:rPr>
            </w:pPr>
          </w:p>
        </w:tc>
      </w:tr>
    </w:tbl>
    <w:p w14:paraId="24E8683D" w14:textId="77777777" w:rsidR="00C57D8D" w:rsidRDefault="00C57D8D">
      <w:pPr>
        <w:spacing w:before="0" w:after="0"/>
        <w:rPr>
          <w:b/>
          <w:color w:val="auto"/>
          <w:kern w:val="32"/>
          <w:sz w:val="36"/>
          <w:highlight w:val="lightGray"/>
        </w:rPr>
      </w:pPr>
      <w:r>
        <w:rPr>
          <w:highlight w:val="lightGray"/>
        </w:rPr>
        <w:br w:type="page"/>
      </w:r>
    </w:p>
    <w:p w14:paraId="483D15BC" w14:textId="08BDF8B4" w:rsidR="00724A2A" w:rsidRDefault="00724A2A" w:rsidP="00D9056A">
      <w:pPr>
        <w:pStyle w:val="Heading1"/>
      </w:pPr>
      <w:bookmarkStart w:id="5" w:name="_Toc340497409"/>
      <w:r>
        <w:lastRenderedPageBreak/>
        <w:t>Scoping a</w:t>
      </w:r>
      <w:r w:rsidR="004431B7">
        <w:t>n</w:t>
      </w:r>
      <w:r>
        <w:t xml:space="preserve"> </w:t>
      </w:r>
      <w:r w:rsidR="00D757AC">
        <w:t>RTO Services Agreement</w:t>
      </w:r>
      <w:bookmarkEnd w:id="5"/>
      <w:r>
        <w:t xml:space="preserve"> </w:t>
      </w:r>
    </w:p>
    <w:p w14:paraId="018EF10D" w14:textId="0AB9345C" w:rsidR="00724A2A" w:rsidRDefault="00986B35" w:rsidP="00C57D8D">
      <w:pPr>
        <w:rPr>
          <w:rFonts w:cs="Arial"/>
        </w:rPr>
      </w:pPr>
      <w:r>
        <w:t xml:space="preserve">You should undertake a scoping exercise to ensure the short and </w:t>
      </w:r>
      <w:r w:rsidR="00AF12C8">
        <w:t>long-term</w:t>
      </w:r>
      <w:r>
        <w:t xml:space="preserve"> viability of </w:t>
      </w:r>
      <w:r w:rsidR="00AF12C8">
        <w:t>an</w:t>
      </w:r>
      <w:r>
        <w:t xml:space="preserve"> agreement before</w:t>
      </w:r>
      <w:r w:rsidR="00912040">
        <w:t xml:space="preserve"> signing</w:t>
      </w:r>
      <w:r w:rsidR="00C57D8D">
        <w:t xml:space="preserve">.  The points to consider will </w:t>
      </w:r>
      <w:r w:rsidR="00912040">
        <w:t>assist in ensuring</w:t>
      </w:r>
      <w:r w:rsidR="00C57D8D">
        <w:t xml:space="preserve"> that the agreement has a solid foundation for development and implementation.</w:t>
      </w:r>
      <w:r>
        <w:t xml:space="preserve"> </w:t>
      </w:r>
    </w:p>
    <w:tbl>
      <w:tblPr>
        <w:tblStyle w:val="TableGrid"/>
        <w:tblW w:w="9923" w:type="dxa"/>
        <w:tblInd w:w="108" w:type="dxa"/>
        <w:tblLayout w:type="fixed"/>
        <w:tblCellMar>
          <w:top w:w="57" w:type="dxa"/>
          <w:bottom w:w="57" w:type="dxa"/>
        </w:tblCellMar>
        <w:tblLook w:val="04A0" w:firstRow="1" w:lastRow="0" w:firstColumn="1" w:lastColumn="0" w:noHBand="0" w:noVBand="1"/>
      </w:tblPr>
      <w:tblGrid>
        <w:gridCol w:w="961"/>
        <w:gridCol w:w="4568"/>
        <w:gridCol w:w="1317"/>
        <w:gridCol w:w="3077"/>
      </w:tblGrid>
      <w:tr w:rsidR="00724A2A" w:rsidRPr="00662B32" w14:paraId="0E93D808" w14:textId="77777777" w:rsidTr="00D9056A">
        <w:trPr>
          <w:tblHeader/>
        </w:trPr>
        <w:tc>
          <w:tcPr>
            <w:tcW w:w="9923" w:type="dxa"/>
            <w:gridSpan w:val="4"/>
            <w:shd w:val="clear" w:color="auto" w:fill="000000" w:themeFill="text1"/>
          </w:tcPr>
          <w:p w14:paraId="35F83847" w14:textId="45544594" w:rsidR="00724A2A" w:rsidRPr="00742273" w:rsidRDefault="00FC47D0" w:rsidP="00C57D8D">
            <w:pPr>
              <w:rPr>
                <w:rFonts w:cs="Arial"/>
                <w:b/>
              </w:rPr>
            </w:pPr>
            <w:r w:rsidRPr="00E83DE6">
              <w:rPr>
                <w:rFonts w:cs="Arial"/>
                <w:b/>
                <w:color w:val="FFFFFF" w:themeColor="background1"/>
              </w:rPr>
              <w:t>SCOPING</w:t>
            </w:r>
            <w:r w:rsidR="00C57D8D">
              <w:rPr>
                <w:rFonts w:cs="Arial"/>
                <w:b/>
                <w:color w:val="FFFFFF" w:themeColor="background1"/>
              </w:rPr>
              <w:t xml:space="preserve"> AN RTO SERVICES AGREEMENT</w:t>
            </w:r>
          </w:p>
        </w:tc>
      </w:tr>
      <w:tr w:rsidR="00661801" w:rsidRPr="00662B32" w14:paraId="443388D6" w14:textId="77777777" w:rsidTr="00D9056A">
        <w:trPr>
          <w:tblHeader/>
        </w:trPr>
        <w:tc>
          <w:tcPr>
            <w:tcW w:w="5529" w:type="dxa"/>
            <w:gridSpan w:val="2"/>
            <w:shd w:val="clear" w:color="auto" w:fill="E9A614"/>
          </w:tcPr>
          <w:p w14:paraId="0B54D1C4" w14:textId="31501A35" w:rsidR="00661801" w:rsidRPr="00742273" w:rsidRDefault="00661801" w:rsidP="00D757AC">
            <w:pPr>
              <w:jc w:val="center"/>
              <w:rPr>
                <w:rFonts w:cs="Arial"/>
                <w:b/>
              </w:rPr>
            </w:pPr>
            <w:r>
              <w:rPr>
                <w:rFonts w:cs="Arial"/>
                <w:b/>
              </w:rPr>
              <w:t>Points to consider</w:t>
            </w:r>
          </w:p>
        </w:tc>
        <w:tc>
          <w:tcPr>
            <w:tcW w:w="1317" w:type="dxa"/>
            <w:shd w:val="clear" w:color="auto" w:fill="E9A614"/>
          </w:tcPr>
          <w:p w14:paraId="500010FD" w14:textId="77777777" w:rsidR="00661801" w:rsidRPr="00742273" w:rsidRDefault="00661801" w:rsidP="00D757AC">
            <w:pPr>
              <w:jc w:val="center"/>
              <w:rPr>
                <w:rFonts w:cs="Arial"/>
                <w:b/>
              </w:rPr>
            </w:pPr>
            <w:r w:rsidRPr="00742273">
              <w:rPr>
                <w:rFonts w:cs="Arial"/>
                <w:b/>
              </w:rPr>
              <w:t>Issue Considered</w:t>
            </w:r>
          </w:p>
        </w:tc>
        <w:tc>
          <w:tcPr>
            <w:tcW w:w="3077" w:type="dxa"/>
            <w:shd w:val="clear" w:color="auto" w:fill="E9A614"/>
          </w:tcPr>
          <w:p w14:paraId="4FF34F3C" w14:textId="554C594D" w:rsidR="00661801" w:rsidRPr="00742273" w:rsidRDefault="00A03788" w:rsidP="00D757AC">
            <w:pPr>
              <w:jc w:val="center"/>
              <w:rPr>
                <w:rFonts w:cs="Arial"/>
                <w:b/>
              </w:rPr>
            </w:pPr>
            <w:r>
              <w:rPr>
                <w:rFonts w:cs="Arial"/>
                <w:b/>
              </w:rPr>
              <w:t>Response Details</w:t>
            </w:r>
          </w:p>
        </w:tc>
      </w:tr>
      <w:tr w:rsidR="00661801" w:rsidRPr="00662B32" w14:paraId="3CFAA39F" w14:textId="77777777" w:rsidTr="00D9056A">
        <w:trPr>
          <w:trHeight w:val="284"/>
        </w:trPr>
        <w:tc>
          <w:tcPr>
            <w:tcW w:w="961" w:type="dxa"/>
            <w:vMerge w:val="restart"/>
            <w:vAlign w:val="center"/>
          </w:tcPr>
          <w:p w14:paraId="37A9D07B" w14:textId="4C0C74A5" w:rsidR="00661801" w:rsidRPr="00742273" w:rsidRDefault="00661801" w:rsidP="00D757AC">
            <w:pPr>
              <w:rPr>
                <w:rFonts w:cs="Arial"/>
                <w:b/>
              </w:rPr>
            </w:pPr>
            <w:r w:rsidRPr="00742273">
              <w:rPr>
                <w:rFonts w:cs="Arial"/>
                <w:b/>
              </w:rPr>
              <w:t xml:space="preserve">Why </w:t>
            </w:r>
          </w:p>
        </w:tc>
        <w:tc>
          <w:tcPr>
            <w:tcW w:w="4568" w:type="dxa"/>
            <w:vAlign w:val="center"/>
          </w:tcPr>
          <w:p w14:paraId="08AFC3EC" w14:textId="5BDEDD49" w:rsidR="00661801" w:rsidRPr="00922CC0" w:rsidRDefault="00661801" w:rsidP="00FC47D0">
            <w:pPr>
              <w:rPr>
                <w:rFonts w:cs="Arial"/>
              </w:rPr>
            </w:pPr>
            <w:r w:rsidRPr="00922CC0">
              <w:rPr>
                <w:rFonts w:cs="Arial"/>
              </w:rPr>
              <w:t>Why does the RTO want to enter into a services agreement with you?</w:t>
            </w:r>
            <w:r w:rsidR="006523A3" w:rsidRPr="00922CC0">
              <w:rPr>
                <w:rFonts w:cs="Arial"/>
              </w:rPr>
              <w:t xml:space="preserve"> (</w:t>
            </w:r>
            <w:r w:rsidR="002C469C" w:rsidRPr="00922CC0">
              <w:rPr>
                <w:rFonts w:cs="Arial"/>
              </w:rPr>
              <w:t>Their</w:t>
            </w:r>
            <w:r w:rsidR="006523A3" w:rsidRPr="00922CC0">
              <w:rPr>
                <w:rFonts w:cs="Arial"/>
              </w:rPr>
              <w:t xml:space="preserve"> aims and objectives</w:t>
            </w:r>
            <w:r w:rsidR="002C469C" w:rsidRPr="00922CC0">
              <w:rPr>
                <w:rFonts w:cs="Arial"/>
              </w:rPr>
              <w:t>.</w:t>
            </w:r>
            <w:r w:rsidR="006523A3" w:rsidRPr="00922CC0">
              <w:rPr>
                <w:rFonts w:cs="Arial"/>
              </w:rPr>
              <w:t>)</w:t>
            </w:r>
          </w:p>
        </w:tc>
        <w:tc>
          <w:tcPr>
            <w:tcW w:w="1317" w:type="dxa"/>
          </w:tcPr>
          <w:p w14:paraId="59FBE1EA" w14:textId="77777777" w:rsidR="00661801" w:rsidRPr="00662B32" w:rsidRDefault="00661801" w:rsidP="00D757AC">
            <w:pPr>
              <w:rPr>
                <w:rFonts w:cs="Arial"/>
              </w:rPr>
            </w:pPr>
          </w:p>
        </w:tc>
        <w:tc>
          <w:tcPr>
            <w:tcW w:w="3077" w:type="dxa"/>
          </w:tcPr>
          <w:p w14:paraId="163CFE76" w14:textId="77777777" w:rsidR="00661801" w:rsidRPr="00662B32" w:rsidRDefault="00661801" w:rsidP="00D757AC">
            <w:pPr>
              <w:rPr>
                <w:rFonts w:cs="Arial"/>
              </w:rPr>
            </w:pPr>
          </w:p>
        </w:tc>
      </w:tr>
      <w:tr w:rsidR="00661801" w:rsidRPr="00662B32" w14:paraId="1A24BF1F" w14:textId="77777777" w:rsidTr="00D9056A">
        <w:trPr>
          <w:trHeight w:val="1188"/>
        </w:trPr>
        <w:tc>
          <w:tcPr>
            <w:tcW w:w="961" w:type="dxa"/>
            <w:vMerge/>
            <w:vAlign w:val="center"/>
          </w:tcPr>
          <w:p w14:paraId="7E6BFF4C" w14:textId="77777777" w:rsidR="00661801" w:rsidRPr="00742273" w:rsidRDefault="00661801" w:rsidP="00D757AC">
            <w:pPr>
              <w:rPr>
                <w:rFonts w:cs="Arial"/>
                <w:b/>
              </w:rPr>
            </w:pPr>
          </w:p>
        </w:tc>
        <w:tc>
          <w:tcPr>
            <w:tcW w:w="4568" w:type="dxa"/>
            <w:vAlign w:val="center"/>
          </w:tcPr>
          <w:p w14:paraId="3BB905FA" w14:textId="08F8A0A2" w:rsidR="003A56E7" w:rsidRDefault="00661801" w:rsidP="003A56E7">
            <w:pPr>
              <w:rPr>
                <w:rFonts w:cs="Arial"/>
              </w:rPr>
            </w:pPr>
            <w:r w:rsidRPr="00922CC0">
              <w:rPr>
                <w:rFonts w:cs="Arial"/>
              </w:rPr>
              <w:t>Why do you want to enter into a services agreement</w:t>
            </w:r>
            <w:r w:rsidR="00683832">
              <w:rPr>
                <w:rFonts w:cs="Arial"/>
              </w:rPr>
              <w:t xml:space="preserve"> with an RTO</w:t>
            </w:r>
            <w:r w:rsidRPr="00922CC0">
              <w:rPr>
                <w:rFonts w:cs="Arial"/>
              </w:rPr>
              <w:t>?</w:t>
            </w:r>
            <w:r w:rsidR="006523A3" w:rsidRPr="00922CC0">
              <w:rPr>
                <w:rFonts w:cs="Arial"/>
              </w:rPr>
              <w:t xml:space="preserve">  (Your aims and objectives</w:t>
            </w:r>
            <w:r w:rsidR="002C469C" w:rsidRPr="00922CC0">
              <w:rPr>
                <w:rFonts w:cs="Arial"/>
              </w:rPr>
              <w:t>.</w:t>
            </w:r>
            <w:r w:rsidR="0077649E">
              <w:rPr>
                <w:rFonts w:cs="Arial"/>
              </w:rPr>
              <w:t>)</w:t>
            </w:r>
            <w:r w:rsidR="003A56E7">
              <w:rPr>
                <w:rFonts w:cs="Arial"/>
              </w:rPr>
              <w:t xml:space="preserve"> </w:t>
            </w:r>
          </w:p>
          <w:p w14:paraId="7B7FF64E" w14:textId="1084093D" w:rsidR="0077649E" w:rsidRDefault="00661801" w:rsidP="0077649E">
            <w:pPr>
              <w:pStyle w:val="ListParagraph"/>
              <w:numPr>
                <w:ilvl w:val="0"/>
                <w:numId w:val="75"/>
              </w:numPr>
              <w:rPr>
                <w:rFonts w:cs="Arial"/>
              </w:rPr>
            </w:pPr>
            <w:r w:rsidRPr="0077649E">
              <w:rPr>
                <w:rFonts w:cs="Arial"/>
              </w:rPr>
              <w:t xml:space="preserve">Are </w:t>
            </w:r>
            <w:r w:rsidR="00D55B98" w:rsidRPr="0077649E">
              <w:rPr>
                <w:rFonts w:cs="Arial"/>
              </w:rPr>
              <w:t>your</w:t>
            </w:r>
            <w:r w:rsidRPr="0077649E">
              <w:rPr>
                <w:rFonts w:cs="Arial"/>
              </w:rPr>
              <w:t xml:space="preserve"> reasons for entering into a services agreement valid?  </w:t>
            </w:r>
            <w:r w:rsidR="0077649E">
              <w:rPr>
                <w:rFonts w:cs="Arial"/>
              </w:rPr>
              <w:t>(</w:t>
            </w:r>
            <w:r w:rsidR="00692B99" w:rsidRPr="0077649E">
              <w:rPr>
                <w:rFonts w:cs="Arial"/>
              </w:rPr>
              <w:t xml:space="preserve">Consider the </w:t>
            </w:r>
            <w:r w:rsidR="0077649E">
              <w:rPr>
                <w:rFonts w:cs="Arial"/>
              </w:rPr>
              <w:t>must, should and could have needs</w:t>
            </w:r>
            <w:r w:rsidR="00692B99" w:rsidRPr="0077649E">
              <w:rPr>
                <w:rFonts w:cs="Arial"/>
              </w:rPr>
              <w:t xml:space="preserve">.) </w:t>
            </w:r>
          </w:p>
          <w:p w14:paraId="5CD22268" w14:textId="77777777" w:rsidR="00661801" w:rsidRDefault="00444AC2" w:rsidP="0077649E">
            <w:pPr>
              <w:pStyle w:val="ListParagraph"/>
              <w:numPr>
                <w:ilvl w:val="0"/>
                <w:numId w:val="75"/>
              </w:numPr>
              <w:rPr>
                <w:rFonts w:cs="Arial"/>
              </w:rPr>
            </w:pPr>
            <w:r w:rsidRPr="0077649E">
              <w:rPr>
                <w:rFonts w:cs="Arial"/>
              </w:rPr>
              <w:t xml:space="preserve">Is the reason </w:t>
            </w:r>
            <w:r w:rsidR="00692B99" w:rsidRPr="0077649E">
              <w:rPr>
                <w:rFonts w:cs="Arial"/>
              </w:rPr>
              <w:t xml:space="preserve">for an agreement to meet </w:t>
            </w:r>
            <w:r w:rsidRPr="0077649E">
              <w:rPr>
                <w:rFonts w:cs="Arial"/>
              </w:rPr>
              <w:t>a ‘one off’ situation’?</w:t>
            </w:r>
          </w:p>
          <w:p w14:paraId="102E03E5" w14:textId="7424B4C0" w:rsidR="0077649E" w:rsidRPr="0077649E" w:rsidRDefault="0077649E" w:rsidP="0077649E">
            <w:pPr>
              <w:pStyle w:val="ListParagraph"/>
              <w:numPr>
                <w:ilvl w:val="0"/>
                <w:numId w:val="75"/>
              </w:numPr>
              <w:rPr>
                <w:rFonts w:cs="Arial"/>
              </w:rPr>
            </w:pPr>
            <w:r w:rsidRPr="0077649E">
              <w:rPr>
                <w:rFonts w:cs="Arial"/>
              </w:rPr>
              <w:t xml:space="preserve">Will an agreement strengthen your industry/enterprise?  </w:t>
            </w:r>
          </w:p>
        </w:tc>
        <w:tc>
          <w:tcPr>
            <w:tcW w:w="1317" w:type="dxa"/>
          </w:tcPr>
          <w:p w14:paraId="50581047" w14:textId="77777777" w:rsidR="00661801" w:rsidRPr="00662B32" w:rsidRDefault="00661801" w:rsidP="00D757AC">
            <w:pPr>
              <w:rPr>
                <w:rFonts w:cs="Arial"/>
              </w:rPr>
            </w:pPr>
          </w:p>
        </w:tc>
        <w:tc>
          <w:tcPr>
            <w:tcW w:w="3077" w:type="dxa"/>
          </w:tcPr>
          <w:p w14:paraId="7935A5C0" w14:textId="77777777" w:rsidR="00661801" w:rsidRPr="00662B32" w:rsidRDefault="00661801" w:rsidP="00D757AC">
            <w:pPr>
              <w:rPr>
                <w:rFonts w:cs="Arial"/>
              </w:rPr>
            </w:pPr>
          </w:p>
        </w:tc>
      </w:tr>
      <w:tr w:rsidR="002C469C" w:rsidRPr="00662B32" w14:paraId="02C1DBFB" w14:textId="77777777" w:rsidTr="00D9056A">
        <w:trPr>
          <w:trHeight w:val="284"/>
        </w:trPr>
        <w:tc>
          <w:tcPr>
            <w:tcW w:w="961" w:type="dxa"/>
            <w:vMerge w:val="restart"/>
            <w:vAlign w:val="center"/>
          </w:tcPr>
          <w:p w14:paraId="5FE18BEA" w14:textId="2227351D" w:rsidR="002C469C" w:rsidRPr="00742273" w:rsidRDefault="002C469C" w:rsidP="00D757AC">
            <w:pPr>
              <w:rPr>
                <w:rFonts w:cs="Arial"/>
                <w:b/>
              </w:rPr>
            </w:pPr>
            <w:r>
              <w:rPr>
                <w:rFonts w:cs="Arial"/>
                <w:b/>
              </w:rPr>
              <w:t>W</w:t>
            </w:r>
            <w:r w:rsidRPr="00742273">
              <w:rPr>
                <w:rFonts w:cs="Arial"/>
                <w:b/>
              </w:rPr>
              <w:t xml:space="preserve">hat </w:t>
            </w:r>
          </w:p>
        </w:tc>
        <w:tc>
          <w:tcPr>
            <w:tcW w:w="4568" w:type="dxa"/>
            <w:vAlign w:val="center"/>
          </w:tcPr>
          <w:p w14:paraId="6AC17981" w14:textId="028A4479" w:rsidR="002C469C" w:rsidRPr="00922CC0" w:rsidRDefault="002C469C" w:rsidP="002C469C">
            <w:pPr>
              <w:rPr>
                <w:rFonts w:cs="Arial"/>
              </w:rPr>
            </w:pPr>
            <w:r w:rsidRPr="00922CC0">
              <w:rPr>
                <w:rFonts w:cs="Arial"/>
              </w:rPr>
              <w:t xml:space="preserve">What services/activities are the RTO going to provide? </w:t>
            </w:r>
          </w:p>
        </w:tc>
        <w:tc>
          <w:tcPr>
            <w:tcW w:w="1317" w:type="dxa"/>
          </w:tcPr>
          <w:p w14:paraId="1B5F407A" w14:textId="77777777" w:rsidR="002C469C" w:rsidRPr="00662B32" w:rsidRDefault="002C469C" w:rsidP="00D757AC">
            <w:pPr>
              <w:rPr>
                <w:rFonts w:cs="Arial"/>
              </w:rPr>
            </w:pPr>
          </w:p>
        </w:tc>
        <w:tc>
          <w:tcPr>
            <w:tcW w:w="3077" w:type="dxa"/>
          </w:tcPr>
          <w:p w14:paraId="21CE4F38" w14:textId="77777777" w:rsidR="002C469C" w:rsidRPr="00662B32" w:rsidRDefault="002C469C" w:rsidP="00D757AC">
            <w:pPr>
              <w:rPr>
                <w:rFonts w:cs="Arial"/>
              </w:rPr>
            </w:pPr>
          </w:p>
        </w:tc>
      </w:tr>
      <w:tr w:rsidR="00661801" w:rsidRPr="00662B32" w14:paraId="2AB88860" w14:textId="77777777" w:rsidTr="00D9056A">
        <w:trPr>
          <w:trHeight w:val="284"/>
        </w:trPr>
        <w:tc>
          <w:tcPr>
            <w:tcW w:w="961" w:type="dxa"/>
            <w:vMerge/>
            <w:vAlign w:val="center"/>
          </w:tcPr>
          <w:p w14:paraId="6220EE58" w14:textId="77777777" w:rsidR="00661801" w:rsidRPr="00742273" w:rsidRDefault="00661801" w:rsidP="00D757AC">
            <w:pPr>
              <w:rPr>
                <w:rFonts w:cs="Arial"/>
                <w:b/>
              </w:rPr>
            </w:pPr>
          </w:p>
        </w:tc>
        <w:tc>
          <w:tcPr>
            <w:tcW w:w="4568" w:type="dxa"/>
            <w:vAlign w:val="center"/>
          </w:tcPr>
          <w:p w14:paraId="24648EB9" w14:textId="77777777" w:rsidR="00661801" w:rsidRPr="00922CC0" w:rsidRDefault="00661801" w:rsidP="00D757AC">
            <w:pPr>
              <w:rPr>
                <w:rFonts w:cs="Arial"/>
              </w:rPr>
            </w:pPr>
            <w:r w:rsidRPr="00922CC0">
              <w:rPr>
                <w:rFonts w:cs="Arial"/>
              </w:rPr>
              <w:t xml:space="preserve">What consideration has been given to copyright and intellectual property? </w:t>
            </w:r>
          </w:p>
        </w:tc>
        <w:tc>
          <w:tcPr>
            <w:tcW w:w="1317" w:type="dxa"/>
          </w:tcPr>
          <w:p w14:paraId="40C41723" w14:textId="77777777" w:rsidR="00661801" w:rsidRPr="00662B32" w:rsidRDefault="00661801" w:rsidP="00D757AC">
            <w:pPr>
              <w:rPr>
                <w:rFonts w:cs="Arial"/>
              </w:rPr>
            </w:pPr>
          </w:p>
        </w:tc>
        <w:tc>
          <w:tcPr>
            <w:tcW w:w="3077" w:type="dxa"/>
          </w:tcPr>
          <w:p w14:paraId="6A5DC76D" w14:textId="77777777" w:rsidR="00661801" w:rsidRPr="00662B32" w:rsidRDefault="00661801" w:rsidP="00D757AC">
            <w:pPr>
              <w:rPr>
                <w:rFonts w:cs="Arial"/>
              </w:rPr>
            </w:pPr>
          </w:p>
        </w:tc>
      </w:tr>
      <w:tr w:rsidR="006523A3" w:rsidRPr="00662B32" w14:paraId="3ADF2454" w14:textId="77777777" w:rsidTr="00D9056A">
        <w:trPr>
          <w:trHeight w:val="284"/>
        </w:trPr>
        <w:tc>
          <w:tcPr>
            <w:tcW w:w="961" w:type="dxa"/>
            <w:vMerge/>
            <w:vAlign w:val="center"/>
          </w:tcPr>
          <w:p w14:paraId="5A3452DE" w14:textId="77777777" w:rsidR="006523A3" w:rsidRPr="00742273" w:rsidRDefault="006523A3" w:rsidP="00D757AC">
            <w:pPr>
              <w:rPr>
                <w:rFonts w:cs="Arial"/>
                <w:b/>
              </w:rPr>
            </w:pPr>
          </w:p>
        </w:tc>
        <w:tc>
          <w:tcPr>
            <w:tcW w:w="4568" w:type="dxa"/>
            <w:vAlign w:val="center"/>
          </w:tcPr>
          <w:p w14:paraId="245BEAD0" w14:textId="031F1EA5" w:rsidR="006523A3" w:rsidRPr="006523A3" w:rsidRDefault="006523A3" w:rsidP="00541645">
            <w:pPr>
              <w:rPr>
                <w:rFonts w:cs="Arial"/>
              </w:rPr>
            </w:pPr>
            <w:r w:rsidRPr="006523A3">
              <w:rPr>
                <w:rFonts w:cs="Arial"/>
              </w:rPr>
              <w:t xml:space="preserve">What </w:t>
            </w:r>
            <w:r w:rsidR="00472E11">
              <w:rPr>
                <w:rFonts w:cs="Arial"/>
              </w:rPr>
              <w:t>relevant legislation</w:t>
            </w:r>
            <w:r w:rsidR="00541645">
              <w:rPr>
                <w:rFonts w:cs="Arial"/>
              </w:rPr>
              <w:t xml:space="preserve">, </w:t>
            </w:r>
            <w:r w:rsidRPr="006523A3">
              <w:rPr>
                <w:rFonts w:cs="Arial"/>
              </w:rPr>
              <w:t>regulations</w:t>
            </w:r>
            <w:r w:rsidR="00472E11">
              <w:rPr>
                <w:rFonts w:cs="Arial"/>
              </w:rPr>
              <w:t xml:space="preserve"> </w:t>
            </w:r>
            <w:r w:rsidR="00541645">
              <w:rPr>
                <w:rFonts w:cs="Arial"/>
              </w:rPr>
              <w:t xml:space="preserve">standards </w:t>
            </w:r>
            <w:r w:rsidR="00472E11">
              <w:rPr>
                <w:rFonts w:cs="Arial"/>
              </w:rPr>
              <w:t>are applicable to the agreement?</w:t>
            </w:r>
            <w:r w:rsidRPr="006523A3">
              <w:rPr>
                <w:rFonts w:cs="Arial"/>
              </w:rPr>
              <w:t xml:space="preserve"> </w:t>
            </w:r>
          </w:p>
        </w:tc>
        <w:tc>
          <w:tcPr>
            <w:tcW w:w="1317" w:type="dxa"/>
          </w:tcPr>
          <w:p w14:paraId="754BF112" w14:textId="77777777" w:rsidR="006523A3" w:rsidRPr="00662B32" w:rsidRDefault="006523A3" w:rsidP="00D757AC">
            <w:pPr>
              <w:rPr>
                <w:rFonts w:cs="Arial"/>
              </w:rPr>
            </w:pPr>
          </w:p>
        </w:tc>
        <w:tc>
          <w:tcPr>
            <w:tcW w:w="3077" w:type="dxa"/>
          </w:tcPr>
          <w:p w14:paraId="7D6C32A0" w14:textId="77777777" w:rsidR="006523A3" w:rsidRPr="00662B32" w:rsidRDefault="006523A3" w:rsidP="00D757AC">
            <w:pPr>
              <w:rPr>
                <w:rFonts w:cs="Arial"/>
              </w:rPr>
            </w:pPr>
          </w:p>
        </w:tc>
      </w:tr>
      <w:tr w:rsidR="00472E11" w:rsidRPr="00662B32" w14:paraId="6D54BC62" w14:textId="77777777" w:rsidTr="00D9056A">
        <w:trPr>
          <w:trHeight w:val="284"/>
        </w:trPr>
        <w:tc>
          <w:tcPr>
            <w:tcW w:w="961" w:type="dxa"/>
            <w:vMerge/>
            <w:vAlign w:val="center"/>
          </w:tcPr>
          <w:p w14:paraId="320E378F" w14:textId="77777777" w:rsidR="00472E11" w:rsidRPr="00742273" w:rsidRDefault="00472E11" w:rsidP="00D757AC">
            <w:pPr>
              <w:rPr>
                <w:rFonts w:cs="Arial"/>
                <w:b/>
              </w:rPr>
            </w:pPr>
          </w:p>
        </w:tc>
        <w:tc>
          <w:tcPr>
            <w:tcW w:w="4568" w:type="dxa"/>
            <w:vAlign w:val="center"/>
          </w:tcPr>
          <w:p w14:paraId="667643D6" w14:textId="7FC4F94F" w:rsidR="00472E11" w:rsidRPr="006523A3" w:rsidRDefault="00472E11" w:rsidP="00472E11">
            <w:pPr>
              <w:rPr>
                <w:rFonts w:cs="Arial"/>
              </w:rPr>
            </w:pPr>
            <w:r w:rsidRPr="007817F7">
              <w:rPr>
                <w:rFonts w:cs="Arial"/>
              </w:rPr>
              <w:t>What industrial issues could impact the agreement terms?</w:t>
            </w:r>
          </w:p>
        </w:tc>
        <w:tc>
          <w:tcPr>
            <w:tcW w:w="1317" w:type="dxa"/>
          </w:tcPr>
          <w:p w14:paraId="62154F3E" w14:textId="77777777" w:rsidR="00472E11" w:rsidRPr="00662B32" w:rsidRDefault="00472E11" w:rsidP="00D757AC">
            <w:pPr>
              <w:rPr>
                <w:rFonts w:cs="Arial"/>
              </w:rPr>
            </w:pPr>
          </w:p>
        </w:tc>
        <w:tc>
          <w:tcPr>
            <w:tcW w:w="3077" w:type="dxa"/>
          </w:tcPr>
          <w:p w14:paraId="668DE9F1" w14:textId="77777777" w:rsidR="00472E11" w:rsidRPr="00662B32" w:rsidRDefault="00472E11" w:rsidP="00D757AC">
            <w:pPr>
              <w:rPr>
                <w:rFonts w:cs="Arial"/>
              </w:rPr>
            </w:pPr>
          </w:p>
        </w:tc>
      </w:tr>
      <w:tr w:rsidR="006523A3" w:rsidRPr="00662B32" w14:paraId="277DDE8A" w14:textId="77777777" w:rsidTr="00D9056A">
        <w:trPr>
          <w:trHeight w:val="284"/>
        </w:trPr>
        <w:tc>
          <w:tcPr>
            <w:tcW w:w="961" w:type="dxa"/>
            <w:vMerge/>
            <w:vAlign w:val="center"/>
          </w:tcPr>
          <w:p w14:paraId="0975F998" w14:textId="77777777" w:rsidR="006523A3" w:rsidRPr="00742273" w:rsidRDefault="006523A3" w:rsidP="00D757AC">
            <w:pPr>
              <w:rPr>
                <w:rFonts w:cs="Arial"/>
                <w:b/>
              </w:rPr>
            </w:pPr>
          </w:p>
        </w:tc>
        <w:tc>
          <w:tcPr>
            <w:tcW w:w="4568" w:type="dxa"/>
            <w:vAlign w:val="center"/>
          </w:tcPr>
          <w:p w14:paraId="0DF4F159" w14:textId="77038666" w:rsidR="006523A3" w:rsidRPr="006523A3" w:rsidRDefault="006523A3" w:rsidP="00922CC0">
            <w:pPr>
              <w:rPr>
                <w:rFonts w:cs="Arial"/>
              </w:rPr>
            </w:pPr>
            <w:r w:rsidRPr="006523A3">
              <w:rPr>
                <w:rFonts w:cs="Arial"/>
              </w:rPr>
              <w:t xml:space="preserve">What RTO specific requirements will </w:t>
            </w:r>
            <w:r w:rsidR="00922CC0">
              <w:rPr>
                <w:rFonts w:cs="Arial"/>
              </w:rPr>
              <w:t xml:space="preserve">you </w:t>
            </w:r>
            <w:r w:rsidRPr="006523A3">
              <w:rPr>
                <w:rFonts w:cs="Arial"/>
              </w:rPr>
              <w:t xml:space="preserve">have to abide by? </w:t>
            </w:r>
            <w:r w:rsidR="00DE0A9E">
              <w:rPr>
                <w:rFonts w:cs="Arial"/>
              </w:rPr>
              <w:t xml:space="preserve"> (Evaluation and monitoring</w:t>
            </w:r>
            <w:r w:rsidR="0077649E">
              <w:rPr>
                <w:rFonts w:cs="Arial"/>
              </w:rPr>
              <w:t xml:space="preserve"> </w:t>
            </w:r>
            <w:r w:rsidR="002B3D89">
              <w:rPr>
                <w:rFonts w:cs="Arial"/>
              </w:rPr>
              <w:t>activities; validation</w:t>
            </w:r>
            <w:r w:rsidR="00DE0A9E">
              <w:rPr>
                <w:rFonts w:cs="Arial"/>
              </w:rPr>
              <w:t xml:space="preserve"> and moderation activities.)</w:t>
            </w:r>
          </w:p>
        </w:tc>
        <w:tc>
          <w:tcPr>
            <w:tcW w:w="1317" w:type="dxa"/>
          </w:tcPr>
          <w:p w14:paraId="08DB8E7F" w14:textId="77777777" w:rsidR="006523A3" w:rsidRPr="00662B32" w:rsidRDefault="006523A3" w:rsidP="00D757AC">
            <w:pPr>
              <w:rPr>
                <w:rFonts w:cs="Arial"/>
              </w:rPr>
            </w:pPr>
          </w:p>
        </w:tc>
        <w:tc>
          <w:tcPr>
            <w:tcW w:w="3077" w:type="dxa"/>
          </w:tcPr>
          <w:p w14:paraId="69F64339" w14:textId="77777777" w:rsidR="006523A3" w:rsidRPr="00662B32" w:rsidRDefault="006523A3" w:rsidP="00D757AC">
            <w:pPr>
              <w:rPr>
                <w:rFonts w:cs="Arial"/>
              </w:rPr>
            </w:pPr>
          </w:p>
        </w:tc>
      </w:tr>
      <w:tr w:rsidR="00C57B4D" w:rsidRPr="00662B32" w14:paraId="20749898" w14:textId="77777777" w:rsidTr="00D9056A">
        <w:trPr>
          <w:trHeight w:val="284"/>
        </w:trPr>
        <w:tc>
          <w:tcPr>
            <w:tcW w:w="961" w:type="dxa"/>
            <w:vMerge/>
            <w:vAlign w:val="center"/>
          </w:tcPr>
          <w:p w14:paraId="1F900738" w14:textId="77777777" w:rsidR="00C57B4D" w:rsidRPr="00742273" w:rsidRDefault="00C57B4D" w:rsidP="00D757AC">
            <w:pPr>
              <w:rPr>
                <w:rFonts w:cs="Arial"/>
                <w:b/>
              </w:rPr>
            </w:pPr>
          </w:p>
        </w:tc>
        <w:tc>
          <w:tcPr>
            <w:tcW w:w="4568" w:type="dxa"/>
            <w:vAlign w:val="center"/>
          </w:tcPr>
          <w:p w14:paraId="7371B4CD" w14:textId="3F51E8B4" w:rsidR="00C57B4D" w:rsidRPr="006523A3" w:rsidRDefault="00C57B4D" w:rsidP="00922CC0">
            <w:pPr>
              <w:rPr>
                <w:rFonts w:cs="Arial"/>
              </w:rPr>
            </w:pPr>
            <w:r w:rsidRPr="009335F2">
              <w:rPr>
                <w:rFonts w:cs="Arial"/>
              </w:rPr>
              <w:t>What represent</w:t>
            </w:r>
            <w:r>
              <w:rPr>
                <w:rFonts w:cs="Arial"/>
              </w:rPr>
              <w:t>s</w:t>
            </w:r>
            <w:r w:rsidRPr="009335F2">
              <w:rPr>
                <w:rFonts w:cs="Arial"/>
              </w:rPr>
              <w:t xml:space="preserve"> fair and equitable input from each party?  Consider resources such as personnel, costs, materials, space and equipment.</w:t>
            </w:r>
          </w:p>
        </w:tc>
        <w:tc>
          <w:tcPr>
            <w:tcW w:w="1317" w:type="dxa"/>
          </w:tcPr>
          <w:p w14:paraId="6C32106C" w14:textId="77777777" w:rsidR="00C57B4D" w:rsidRPr="00662B32" w:rsidRDefault="00C57B4D" w:rsidP="00D757AC">
            <w:pPr>
              <w:rPr>
                <w:rFonts w:cs="Arial"/>
              </w:rPr>
            </w:pPr>
          </w:p>
        </w:tc>
        <w:tc>
          <w:tcPr>
            <w:tcW w:w="3077" w:type="dxa"/>
          </w:tcPr>
          <w:p w14:paraId="57ACEFB3" w14:textId="77777777" w:rsidR="00C57B4D" w:rsidRPr="00662B32" w:rsidRDefault="00C57B4D" w:rsidP="00D757AC">
            <w:pPr>
              <w:rPr>
                <w:rFonts w:cs="Arial"/>
              </w:rPr>
            </w:pPr>
          </w:p>
        </w:tc>
      </w:tr>
      <w:tr w:rsidR="00922CC0" w:rsidRPr="00662B32" w14:paraId="0E886DCA" w14:textId="77777777" w:rsidTr="00D9056A">
        <w:trPr>
          <w:trHeight w:val="284"/>
        </w:trPr>
        <w:tc>
          <w:tcPr>
            <w:tcW w:w="961" w:type="dxa"/>
            <w:vMerge/>
            <w:vAlign w:val="center"/>
          </w:tcPr>
          <w:p w14:paraId="592F6D07" w14:textId="77777777" w:rsidR="00922CC0" w:rsidRPr="00742273" w:rsidRDefault="00922CC0" w:rsidP="00D757AC">
            <w:pPr>
              <w:rPr>
                <w:rFonts w:cs="Arial"/>
                <w:b/>
              </w:rPr>
            </w:pPr>
          </w:p>
        </w:tc>
        <w:tc>
          <w:tcPr>
            <w:tcW w:w="4568" w:type="dxa"/>
            <w:vAlign w:val="center"/>
          </w:tcPr>
          <w:p w14:paraId="0B768155" w14:textId="69558715" w:rsidR="00922CC0" w:rsidRPr="00922CC0" w:rsidRDefault="00922CC0" w:rsidP="00922CC0">
            <w:pPr>
              <w:rPr>
                <w:rFonts w:cs="Arial"/>
              </w:rPr>
            </w:pPr>
            <w:r w:rsidRPr="00922CC0">
              <w:rPr>
                <w:rFonts w:cs="Arial"/>
              </w:rPr>
              <w:t xml:space="preserve">What up skilling </w:t>
            </w:r>
            <w:r w:rsidR="00C57D8D">
              <w:rPr>
                <w:rFonts w:cs="Arial"/>
              </w:rPr>
              <w:t xml:space="preserve">of personnel </w:t>
            </w:r>
            <w:r w:rsidRPr="00922CC0">
              <w:rPr>
                <w:rFonts w:cs="Arial"/>
              </w:rPr>
              <w:t xml:space="preserve">will be needed </w:t>
            </w:r>
            <w:r>
              <w:rPr>
                <w:rFonts w:cs="Arial"/>
              </w:rPr>
              <w:t xml:space="preserve">for the agreement to be implemented successfully? </w:t>
            </w:r>
          </w:p>
        </w:tc>
        <w:tc>
          <w:tcPr>
            <w:tcW w:w="1317" w:type="dxa"/>
          </w:tcPr>
          <w:p w14:paraId="5C4C60E9" w14:textId="77777777" w:rsidR="00922CC0" w:rsidRPr="00662B32" w:rsidRDefault="00922CC0" w:rsidP="00D757AC">
            <w:pPr>
              <w:rPr>
                <w:rFonts w:cs="Arial"/>
              </w:rPr>
            </w:pPr>
          </w:p>
        </w:tc>
        <w:tc>
          <w:tcPr>
            <w:tcW w:w="3077" w:type="dxa"/>
          </w:tcPr>
          <w:p w14:paraId="792EABF9" w14:textId="77777777" w:rsidR="00922CC0" w:rsidRPr="00662B32" w:rsidRDefault="00922CC0" w:rsidP="00D757AC">
            <w:pPr>
              <w:rPr>
                <w:rFonts w:cs="Arial"/>
              </w:rPr>
            </w:pPr>
          </w:p>
        </w:tc>
      </w:tr>
      <w:tr w:rsidR="00472E11" w:rsidRPr="00662B32" w14:paraId="20A3C686" w14:textId="77777777" w:rsidTr="00D9056A">
        <w:trPr>
          <w:trHeight w:val="284"/>
        </w:trPr>
        <w:tc>
          <w:tcPr>
            <w:tcW w:w="961" w:type="dxa"/>
            <w:vMerge/>
            <w:vAlign w:val="center"/>
          </w:tcPr>
          <w:p w14:paraId="7A3E6C4A" w14:textId="77777777" w:rsidR="00472E11" w:rsidRPr="00742273" w:rsidRDefault="00472E11" w:rsidP="00D757AC">
            <w:pPr>
              <w:rPr>
                <w:rFonts w:cs="Arial"/>
                <w:b/>
              </w:rPr>
            </w:pPr>
          </w:p>
        </w:tc>
        <w:tc>
          <w:tcPr>
            <w:tcW w:w="4568" w:type="dxa"/>
          </w:tcPr>
          <w:p w14:paraId="47CD3B42" w14:textId="6A6E5F3D" w:rsidR="00472E11" w:rsidRPr="00922CC0" w:rsidRDefault="00472E11" w:rsidP="00472E11">
            <w:pPr>
              <w:rPr>
                <w:rFonts w:cs="Arial"/>
              </w:rPr>
            </w:pPr>
            <w:r w:rsidRPr="00922CC0">
              <w:rPr>
                <w:rFonts w:cs="Arial"/>
              </w:rPr>
              <w:t xml:space="preserve">What are the start and end dates, what is the </w:t>
            </w:r>
            <w:r>
              <w:rPr>
                <w:rFonts w:cs="Arial"/>
              </w:rPr>
              <w:t>optimal</w:t>
            </w:r>
            <w:r w:rsidRPr="00922CC0">
              <w:rPr>
                <w:rFonts w:cs="Arial"/>
              </w:rPr>
              <w:t xml:space="preserve"> period for the contract? </w:t>
            </w:r>
          </w:p>
        </w:tc>
        <w:tc>
          <w:tcPr>
            <w:tcW w:w="1317" w:type="dxa"/>
          </w:tcPr>
          <w:p w14:paraId="27672DDE" w14:textId="77777777" w:rsidR="00472E11" w:rsidRPr="00662B32" w:rsidRDefault="00472E11" w:rsidP="00D757AC">
            <w:pPr>
              <w:rPr>
                <w:rFonts w:cs="Arial"/>
              </w:rPr>
            </w:pPr>
          </w:p>
        </w:tc>
        <w:tc>
          <w:tcPr>
            <w:tcW w:w="3077" w:type="dxa"/>
          </w:tcPr>
          <w:p w14:paraId="7EB5D470" w14:textId="77777777" w:rsidR="00472E11" w:rsidRPr="00662B32" w:rsidRDefault="00472E11" w:rsidP="00D757AC">
            <w:pPr>
              <w:rPr>
                <w:rFonts w:cs="Arial"/>
              </w:rPr>
            </w:pPr>
          </w:p>
        </w:tc>
      </w:tr>
      <w:tr w:rsidR="00472E11" w:rsidRPr="00662B32" w14:paraId="47A80345" w14:textId="77777777" w:rsidTr="00D9056A">
        <w:trPr>
          <w:trHeight w:val="284"/>
        </w:trPr>
        <w:tc>
          <w:tcPr>
            <w:tcW w:w="961" w:type="dxa"/>
            <w:vMerge/>
            <w:vAlign w:val="center"/>
          </w:tcPr>
          <w:p w14:paraId="4603C3A4" w14:textId="77777777" w:rsidR="00472E11" w:rsidRPr="00742273" w:rsidRDefault="00472E11" w:rsidP="00D757AC">
            <w:pPr>
              <w:rPr>
                <w:rFonts w:cs="Arial"/>
                <w:b/>
              </w:rPr>
            </w:pPr>
          </w:p>
        </w:tc>
        <w:tc>
          <w:tcPr>
            <w:tcW w:w="4568" w:type="dxa"/>
          </w:tcPr>
          <w:p w14:paraId="197556ED" w14:textId="2748A471" w:rsidR="00472E11" w:rsidRPr="00922CC0" w:rsidRDefault="00472E11" w:rsidP="00472E11">
            <w:pPr>
              <w:rPr>
                <w:rFonts w:cs="Arial"/>
              </w:rPr>
            </w:pPr>
            <w:r w:rsidRPr="00922CC0">
              <w:rPr>
                <w:rFonts w:cs="Arial"/>
              </w:rPr>
              <w:t xml:space="preserve">What are the likely strengths and weaknesses of a partnership? </w:t>
            </w:r>
          </w:p>
        </w:tc>
        <w:tc>
          <w:tcPr>
            <w:tcW w:w="1317" w:type="dxa"/>
          </w:tcPr>
          <w:p w14:paraId="45948E99" w14:textId="77777777" w:rsidR="00472E11" w:rsidRPr="00662B32" w:rsidRDefault="00472E11" w:rsidP="00D757AC">
            <w:pPr>
              <w:rPr>
                <w:rFonts w:cs="Arial"/>
              </w:rPr>
            </w:pPr>
          </w:p>
        </w:tc>
        <w:tc>
          <w:tcPr>
            <w:tcW w:w="3077" w:type="dxa"/>
          </w:tcPr>
          <w:p w14:paraId="09BD8BC7" w14:textId="77777777" w:rsidR="00472E11" w:rsidRPr="00662B32" w:rsidRDefault="00472E11" w:rsidP="00D757AC">
            <w:pPr>
              <w:rPr>
                <w:rFonts w:cs="Arial"/>
              </w:rPr>
            </w:pPr>
          </w:p>
        </w:tc>
      </w:tr>
      <w:tr w:rsidR="00661801" w:rsidRPr="00662B32" w14:paraId="07D58C66" w14:textId="77777777" w:rsidTr="00D9056A">
        <w:trPr>
          <w:trHeight w:val="284"/>
        </w:trPr>
        <w:tc>
          <w:tcPr>
            <w:tcW w:w="961" w:type="dxa"/>
            <w:vMerge/>
            <w:vAlign w:val="center"/>
          </w:tcPr>
          <w:p w14:paraId="13924DD4" w14:textId="77777777" w:rsidR="00661801" w:rsidRPr="00742273" w:rsidRDefault="00661801" w:rsidP="00D757AC">
            <w:pPr>
              <w:rPr>
                <w:rFonts w:cs="Arial"/>
                <w:b/>
              </w:rPr>
            </w:pPr>
          </w:p>
        </w:tc>
        <w:tc>
          <w:tcPr>
            <w:tcW w:w="4568" w:type="dxa"/>
          </w:tcPr>
          <w:p w14:paraId="6EC076BC" w14:textId="3F3DC24A" w:rsidR="00661801" w:rsidRPr="00922CC0" w:rsidRDefault="00661801" w:rsidP="00661801">
            <w:pPr>
              <w:rPr>
                <w:rFonts w:cs="Arial"/>
              </w:rPr>
            </w:pPr>
            <w:r w:rsidRPr="00922CC0">
              <w:rPr>
                <w:rFonts w:cs="Arial"/>
              </w:rPr>
              <w:t xml:space="preserve">What are the risks associated with entering into a services agreement with the RTO? </w:t>
            </w:r>
          </w:p>
        </w:tc>
        <w:tc>
          <w:tcPr>
            <w:tcW w:w="1317" w:type="dxa"/>
          </w:tcPr>
          <w:p w14:paraId="6897F764" w14:textId="77777777" w:rsidR="00661801" w:rsidRPr="00662B32" w:rsidRDefault="00661801" w:rsidP="00D757AC">
            <w:pPr>
              <w:rPr>
                <w:rFonts w:cs="Arial"/>
              </w:rPr>
            </w:pPr>
          </w:p>
        </w:tc>
        <w:tc>
          <w:tcPr>
            <w:tcW w:w="3077" w:type="dxa"/>
          </w:tcPr>
          <w:p w14:paraId="3251D142" w14:textId="77777777" w:rsidR="00661801" w:rsidRPr="00662B32" w:rsidRDefault="00661801" w:rsidP="00D757AC">
            <w:pPr>
              <w:rPr>
                <w:rFonts w:cs="Arial"/>
              </w:rPr>
            </w:pPr>
          </w:p>
        </w:tc>
      </w:tr>
      <w:tr w:rsidR="006778EE" w:rsidRPr="00662B32" w14:paraId="44D170C5" w14:textId="77777777" w:rsidTr="00D9056A">
        <w:trPr>
          <w:trHeight w:val="284"/>
        </w:trPr>
        <w:tc>
          <w:tcPr>
            <w:tcW w:w="961" w:type="dxa"/>
            <w:vMerge w:val="restart"/>
            <w:vAlign w:val="center"/>
          </w:tcPr>
          <w:p w14:paraId="5EF7085C" w14:textId="14E3BFA7" w:rsidR="006778EE" w:rsidRPr="00742273" w:rsidRDefault="006778EE" w:rsidP="00D757AC">
            <w:pPr>
              <w:rPr>
                <w:rFonts w:cs="Arial"/>
                <w:b/>
              </w:rPr>
            </w:pPr>
            <w:r w:rsidRPr="00742273">
              <w:rPr>
                <w:rFonts w:cs="Arial"/>
                <w:b/>
              </w:rPr>
              <w:t>Who</w:t>
            </w:r>
          </w:p>
        </w:tc>
        <w:tc>
          <w:tcPr>
            <w:tcW w:w="4568" w:type="dxa"/>
          </w:tcPr>
          <w:p w14:paraId="5F8BA512" w14:textId="21F26BEC" w:rsidR="006778EE" w:rsidRPr="00922CC0" w:rsidRDefault="006778EE" w:rsidP="00FC47D0">
            <w:pPr>
              <w:rPr>
                <w:rFonts w:cs="Arial"/>
              </w:rPr>
            </w:pPr>
            <w:r w:rsidRPr="00922CC0">
              <w:rPr>
                <w:rFonts w:cs="Arial"/>
              </w:rPr>
              <w:t>Who are the stakeholders</w:t>
            </w:r>
            <w:r>
              <w:rPr>
                <w:rFonts w:cs="Arial"/>
              </w:rPr>
              <w:t xml:space="preserve"> and are they willing to:</w:t>
            </w:r>
            <w:r w:rsidRPr="00922CC0">
              <w:rPr>
                <w:rFonts w:cs="Arial"/>
              </w:rPr>
              <w:t xml:space="preserve"> </w:t>
            </w:r>
          </w:p>
          <w:p w14:paraId="7A31FF0D" w14:textId="26562452" w:rsidR="006778EE" w:rsidRPr="006F629E" w:rsidRDefault="006778EE" w:rsidP="006F629E">
            <w:pPr>
              <w:pStyle w:val="ListParagraph"/>
              <w:numPr>
                <w:ilvl w:val="0"/>
                <w:numId w:val="76"/>
              </w:numPr>
              <w:rPr>
                <w:rFonts w:cs="Arial"/>
              </w:rPr>
            </w:pPr>
            <w:r w:rsidRPr="006F629E">
              <w:rPr>
                <w:rFonts w:cs="Arial"/>
              </w:rPr>
              <w:t xml:space="preserve">accommodate differing organisational </w:t>
            </w:r>
            <w:r w:rsidR="002B3D89" w:rsidRPr="006F629E">
              <w:rPr>
                <w:rFonts w:cs="Arial"/>
              </w:rPr>
              <w:t>cultures.</w:t>
            </w:r>
            <w:r w:rsidRPr="006F629E">
              <w:rPr>
                <w:rFonts w:cs="Arial"/>
              </w:rPr>
              <w:t xml:space="preserve"> </w:t>
            </w:r>
          </w:p>
          <w:p w14:paraId="4608A75C" w14:textId="1C8F511E" w:rsidR="006778EE" w:rsidRPr="006F629E" w:rsidRDefault="006778EE" w:rsidP="006F629E">
            <w:pPr>
              <w:pStyle w:val="ListParagraph"/>
              <w:numPr>
                <w:ilvl w:val="0"/>
                <w:numId w:val="76"/>
              </w:numPr>
              <w:rPr>
                <w:rFonts w:cs="Arial"/>
              </w:rPr>
            </w:pPr>
            <w:r w:rsidRPr="006F629E">
              <w:rPr>
                <w:rFonts w:cs="Arial"/>
              </w:rPr>
              <w:t xml:space="preserve">support the terms of the agreement? </w:t>
            </w:r>
          </w:p>
        </w:tc>
        <w:tc>
          <w:tcPr>
            <w:tcW w:w="1317" w:type="dxa"/>
          </w:tcPr>
          <w:p w14:paraId="55094A83" w14:textId="77777777" w:rsidR="006778EE" w:rsidRPr="00662B32" w:rsidRDefault="006778EE" w:rsidP="00D757AC">
            <w:pPr>
              <w:rPr>
                <w:rFonts w:cs="Arial"/>
              </w:rPr>
            </w:pPr>
          </w:p>
        </w:tc>
        <w:tc>
          <w:tcPr>
            <w:tcW w:w="3077" w:type="dxa"/>
          </w:tcPr>
          <w:p w14:paraId="2226C7F3" w14:textId="77777777" w:rsidR="006778EE" w:rsidRPr="00662B32" w:rsidRDefault="006778EE" w:rsidP="00D757AC">
            <w:pPr>
              <w:rPr>
                <w:rFonts w:cs="Arial"/>
              </w:rPr>
            </w:pPr>
          </w:p>
        </w:tc>
      </w:tr>
      <w:tr w:rsidR="006778EE" w:rsidRPr="00662B32" w14:paraId="7C4DA2FF" w14:textId="77777777" w:rsidTr="00D9056A">
        <w:trPr>
          <w:trHeight w:val="284"/>
        </w:trPr>
        <w:tc>
          <w:tcPr>
            <w:tcW w:w="961" w:type="dxa"/>
            <w:vMerge/>
            <w:vAlign w:val="center"/>
          </w:tcPr>
          <w:p w14:paraId="5EE48F73" w14:textId="77777777" w:rsidR="006778EE" w:rsidRPr="00742273" w:rsidRDefault="006778EE" w:rsidP="00D757AC">
            <w:pPr>
              <w:rPr>
                <w:rFonts w:cs="Arial"/>
                <w:b/>
              </w:rPr>
            </w:pPr>
          </w:p>
        </w:tc>
        <w:tc>
          <w:tcPr>
            <w:tcW w:w="4568" w:type="dxa"/>
          </w:tcPr>
          <w:p w14:paraId="016014C2" w14:textId="19347DDA" w:rsidR="006778EE" w:rsidRPr="00922CC0" w:rsidRDefault="006778EE" w:rsidP="00FC47D0">
            <w:pPr>
              <w:rPr>
                <w:rFonts w:cs="Arial"/>
              </w:rPr>
            </w:pPr>
            <w:r w:rsidRPr="006B4870">
              <w:rPr>
                <w:rFonts w:cs="Arial"/>
              </w:rPr>
              <w:t>Who will negotiate, drive and monitor the agreement and the relationship?  (e.g. committee / working group / nominated persons.)</w:t>
            </w:r>
          </w:p>
        </w:tc>
        <w:tc>
          <w:tcPr>
            <w:tcW w:w="1317" w:type="dxa"/>
          </w:tcPr>
          <w:p w14:paraId="5E09121E" w14:textId="77777777" w:rsidR="006778EE" w:rsidRPr="00662B32" w:rsidRDefault="006778EE" w:rsidP="00D757AC">
            <w:pPr>
              <w:rPr>
                <w:rFonts w:cs="Arial"/>
              </w:rPr>
            </w:pPr>
          </w:p>
        </w:tc>
        <w:tc>
          <w:tcPr>
            <w:tcW w:w="3077" w:type="dxa"/>
          </w:tcPr>
          <w:p w14:paraId="1D08F938" w14:textId="77777777" w:rsidR="006778EE" w:rsidRPr="00662B32" w:rsidRDefault="006778EE" w:rsidP="00D757AC">
            <w:pPr>
              <w:rPr>
                <w:rFonts w:cs="Arial"/>
              </w:rPr>
            </w:pPr>
          </w:p>
        </w:tc>
      </w:tr>
      <w:tr w:rsidR="006778EE" w:rsidRPr="00662B32" w14:paraId="1AA30F1D" w14:textId="77777777" w:rsidTr="00D9056A">
        <w:trPr>
          <w:trHeight w:val="284"/>
        </w:trPr>
        <w:tc>
          <w:tcPr>
            <w:tcW w:w="961" w:type="dxa"/>
            <w:vMerge/>
            <w:vAlign w:val="center"/>
          </w:tcPr>
          <w:p w14:paraId="18A7BB76" w14:textId="77777777" w:rsidR="006778EE" w:rsidRPr="00742273" w:rsidRDefault="006778EE" w:rsidP="00D757AC">
            <w:pPr>
              <w:rPr>
                <w:rFonts w:cs="Arial"/>
                <w:b/>
              </w:rPr>
            </w:pPr>
          </w:p>
        </w:tc>
        <w:tc>
          <w:tcPr>
            <w:tcW w:w="4568" w:type="dxa"/>
          </w:tcPr>
          <w:p w14:paraId="75CF5BFB" w14:textId="38E98DDC" w:rsidR="006778EE" w:rsidRPr="006B4870" w:rsidRDefault="006778EE" w:rsidP="00FC47D0">
            <w:pPr>
              <w:rPr>
                <w:rFonts w:cs="Arial"/>
              </w:rPr>
            </w:pPr>
            <w:r w:rsidRPr="006B4870">
              <w:rPr>
                <w:rFonts w:cs="Arial"/>
              </w:rPr>
              <w:t>Who will initiate invoicing and administrative arrangements?</w:t>
            </w:r>
          </w:p>
        </w:tc>
        <w:tc>
          <w:tcPr>
            <w:tcW w:w="1317" w:type="dxa"/>
          </w:tcPr>
          <w:p w14:paraId="2F089C47" w14:textId="77777777" w:rsidR="006778EE" w:rsidRPr="00662B32" w:rsidRDefault="006778EE" w:rsidP="00D757AC">
            <w:pPr>
              <w:rPr>
                <w:rFonts w:cs="Arial"/>
              </w:rPr>
            </w:pPr>
          </w:p>
        </w:tc>
        <w:tc>
          <w:tcPr>
            <w:tcW w:w="3077" w:type="dxa"/>
          </w:tcPr>
          <w:p w14:paraId="78601F70" w14:textId="77777777" w:rsidR="006778EE" w:rsidRPr="00662B32" w:rsidRDefault="006778EE" w:rsidP="00D757AC">
            <w:pPr>
              <w:rPr>
                <w:rFonts w:cs="Arial"/>
              </w:rPr>
            </w:pPr>
          </w:p>
        </w:tc>
      </w:tr>
      <w:tr w:rsidR="006778EE" w:rsidRPr="00662B32" w14:paraId="56BF6722" w14:textId="77777777" w:rsidTr="00D9056A">
        <w:trPr>
          <w:trHeight w:val="284"/>
        </w:trPr>
        <w:tc>
          <w:tcPr>
            <w:tcW w:w="961" w:type="dxa"/>
            <w:vMerge/>
            <w:vAlign w:val="center"/>
          </w:tcPr>
          <w:p w14:paraId="709CA8F9" w14:textId="77777777" w:rsidR="006778EE" w:rsidRPr="00742273" w:rsidRDefault="006778EE" w:rsidP="00D757AC">
            <w:pPr>
              <w:rPr>
                <w:rFonts w:cs="Arial"/>
                <w:b/>
              </w:rPr>
            </w:pPr>
          </w:p>
        </w:tc>
        <w:tc>
          <w:tcPr>
            <w:tcW w:w="4568" w:type="dxa"/>
          </w:tcPr>
          <w:p w14:paraId="450B4C39" w14:textId="1A30F693" w:rsidR="006778EE" w:rsidRPr="006B4870" w:rsidRDefault="006778EE" w:rsidP="00FC47D0">
            <w:pPr>
              <w:rPr>
                <w:rFonts w:cs="Arial"/>
              </w:rPr>
            </w:pPr>
            <w:r w:rsidRPr="006B4870">
              <w:rPr>
                <w:rFonts w:cs="Arial"/>
              </w:rPr>
              <w:t>Who will market and promote training?</w:t>
            </w:r>
          </w:p>
        </w:tc>
        <w:tc>
          <w:tcPr>
            <w:tcW w:w="1317" w:type="dxa"/>
          </w:tcPr>
          <w:p w14:paraId="5D77F29C" w14:textId="77777777" w:rsidR="006778EE" w:rsidRPr="00662B32" w:rsidRDefault="006778EE" w:rsidP="00D757AC">
            <w:pPr>
              <w:rPr>
                <w:rFonts w:cs="Arial"/>
              </w:rPr>
            </w:pPr>
          </w:p>
        </w:tc>
        <w:tc>
          <w:tcPr>
            <w:tcW w:w="3077" w:type="dxa"/>
          </w:tcPr>
          <w:p w14:paraId="5DA32496" w14:textId="77777777" w:rsidR="006778EE" w:rsidRPr="00662B32" w:rsidRDefault="006778EE" w:rsidP="00D757AC">
            <w:pPr>
              <w:rPr>
                <w:rFonts w:cs="Arial"/>
              </w:rPr>
            </w:pPr>
          </w:p>
        </w:tc>
      </w:tr>
      <w:tr w:rsidR="006778EE" w:rsidRPr="00662B32" w14:paraId="2ACBF916" w14:textId="77777777" w:rsidTr="00D9056A">
        <w:trPr>
          <w:trHeight w:val="284"/>
        </w:trPr>
        <w:tc>
          <w:tcPr>
            <w:tcW w:w="961" w:type="dxa"/>
            <w:vMerge/>
            <w:vAlign w:val="center"/>
          </w:tcPr>
          <w:p w14:paraId="3441B7D9" w14:textId="77777777" w:rsidR="006778EE" w:rsidRPr="00742273" w:rsidRDefault="006778EE" w:rsidP="00D757AC">
            <w:pPr>
              <w:rPr>
                <w:rFonts w:cs="Arial"/>
                <w:b/>
              </w:rPr>
            </w:pPr>
          </w:p>
        </w:tc>
        <w:tc>
          <w:tcPr>
            <w:tcW w:w="4568" w:type="dxa"/>
          </w:tcPr>
          <w:p w14:paraId="5836CCC8" w14:textId="47A7F8BC" w:rsidR="006778EE" w:rsidRPr="006B4870" w:rsidRDefault="006778EE" w:rsidP="00FC47D0">
            <w:pPr>
              <w:rPr>
                <w:rFonts w:cs="Arial"/>
              </w:rPr>
            </w:pPr>
            <w:r w:rsidRPr="00662B32">
              <w:rPr>
                <w:rFonts w:cs="Arial"/>
              </w:rPr>
              <w:t>Who will determine enrolments?</w:t>
            </w:r>
          </w:p>
        </w:tc>
        <w:tc>
          <w:tcPr>
            <w:tcW w:w="1317" w:type="dxa"/>
          </w:tcPr>
          <w:p w14:paraId="495B0366" w14:textId="77777777" w:rsidR="006778EE" w:rsidRPr="00662B32" w:rsidRDefault="006778EE" w:rsidP="00D757AC">
            <w:pPr>
              <w:rPr>
                <w:rFonts w:cs="Arial"/>
              </w:rPr>
            </w:pPr>
          </w:p>
        </w:tc>
        <w:tc>
          <w:tcPr>
            <w:tcW w:w="3077" w:type="dxa"/>
          </w:tcPr>
          <w:p w14:paraId="439E4BBA" w14:textId="77777777" w:rsidR="006778EE" w:rsidRPr="00662B32" w:rsidRDefault="006778EE" w:rsidP="00D757AC">
            <w:pPr>
              <w:rPr>
                <w:rFonts w:cs="Arial"/>
              </w:rPr>
            </w:pPr>
          </w:p>
        </w:tc>
      </w:tr>
      <w:tr w:rsidR="006778EE" w:rsidRPr="00662B32" w14:paraId="3D6D79D2" w14:textId="77777777" w:rsidTr="00D9056A">
        <w:trPr>
          <w:trHeight w:val="284"/>
        </w:trPr>
        <w:tc>
          <w:tcPr>
            <w:tcW w:w="961" w:type="dxa"/>
            <w:vMerge/>
            <w:vAlign w:val="center"/>
          </w:tcPr>
          <w:p w14:paraId="7024B3B0" w14:textId="77777777" w:rsidR="006778EE" w:rsidRPr="00742273" w:rsidRDefault="006778EE" w:rsidP="00D757AC">
            <w:pPr>
              <w:rPr>
                <w:rFonts w:cs="Arial"/>
                <w:b/>
              </w:rPr>
            </w:pPr>
          </w:p>
        </w:tc>
        <w:tc>
          <w:tcPr>
            <w:tcW w:w="4568" w:type="dxa"/>
            <w:vAlign w:val="center"/>
          </w:tcPr>
          <w:p w14:paraId="4B0E6D49" w14:textId="4E17E9D0" w:rsidR="006778EE" w:rsidRPr="006B4870" w:rsidRDefault="006778EE" w:rsidP="00FC47D0">
            <w:pPr>
              <w:rPr>
                <w:rFonts w:cs="Arial"/>
              </w:rPr>
            </w:pPr>
            <w:r w:rsidRPr="00662B32">
              <w:rPr>
                <w:rFonts w:cs="Arial"/>
              </w:rPr>
              <w:t>Who will employ trainer/assessors if necessary?</w:t>
            </w:r>
          </w:p>
        </w:tc>
        <w:tc>
          <w:tcPr>
            <w:tcW w:w="1317" w:type="dxa"/>
          </w:tcPr>
          <w:p w14:paraId="03835739" w14:textId="77777777" w:rsidR="006778EE" w:rsidRPr="00662B32" w:rsidRDefault="006778EE" w:rsidP="00D757AC">
            <w:pPr>
              <w:rPr>
                <w:rFonts w:cs="Arial"/>
              </w:rPr>
            </w:pPr>
          </w:p>
        </w:tc>
        <w:tc>
          <w:tcPr>
            <w:tcW w:w="3077" w:type="dxa"/>
          </w:tcPr>
          <w:p w14:paraId="60B5E70B" w14:textId="77777777" w:rsidR="006778EE" w:rsidRPr="00662B32" w:rsidRDefault="006778EE" w:rsidP="00D757AC">
            <w:pPr>
              <w:rPr>
                <w:rFonts w:cs="Arial"/>
              </w:rPr>
            </w:pPr>
          </w:p>
        </w:tc>
      </w:tr>
      <w:tr w:rsidR="006778EE" w:rsidRPr="00662B32" w14:paraId="05644E54" w14:textId="77777777" w:rsidTr="00D9056A">
        <w:trPr>
          <w:trHeight w:val="284"/>
        </w:trPr>
        <w:tc>
          <w:tcPr>
            <w:tcW w:w="961" w:type="dxa"/>
            <w:vMerge/>
            <w:vAlign w:val="center"/>
          </w:tcPr>
          <w:p w14:paraId="19754A6A" w14:textId="77777777" w:rsidR="006778EE" w:rsidRPr="00742273" w:rsidRDefault="006778EE" w:rsidP="00D757AC">
            <w:pPr>
              <w:rPr>
                <w:rFonts w:cs="Arial"/>
                <w:b/>
              </w:rPr>
            </w:pPr>
          </w:p>
        </w:tc>
        <w:tc>
          <w:tcPr>
            <w:tcW w:w="4568" w:type="dxa"/>
            <w:vAlign w:val="center"/>
          </w:tcPr>
          <w:p w14:paraId="43B47609" w14:textId="2E93A5AF" w:rsidR="006778EE" w:rsidRPr="006B4870" w:rsidRDefault="006778EE" w:rsidP="00FC47D0">
            <w:pPr>
              <w:rPr>
                <w:rFonts w:cs="Arial"/>
              </w:rPr>
            </w:pPr>
            <w:r w:rsidRPr="00662B32">
              <w:rPr>
                <w:rFonts w:cs="Arial"/>
              </w:rPr>
              <w:t xml:space="preserve">Who will be responsible for induction procedures for new/existing </w:t>
            </w:r>
            <w:r>
              <w:rPr>
                <w:rFonts w:cs="Arial"/>
              </w:rPr>
              <w:t xml:space="preserve">enterprise </w:t>
            </w:r>
            <w:r w:rsidRPr="00662B32">
              <w:rPr>
                <w:rFonts w:cs="Arial"/>
              </w:rPr>
              <w:t>staff</w:t>
            </w:r>
            <w:r>
              <w:rPr>
                <w:rFonts w:cs="Arial"/>
              </w:rPr>
              <w:t xml:space="preserve"> working under the agreement</w:t>
            </w:r>
            <w:r w:rsidRPr="00662B32">
              <w:rPr>
                <w:rFonts w:cs="Arial"/>
              </w:rPr>
              <w:t xml:space="preserve">? </w:t>
            </w:r>
          </w:p>
        </w:tc>
        <w:tc>
          <w:tcPr>
            <w:tcW w:w="1317" w:type="dxa"/>
          </w:tcPr>
          <w:p w14:paraId="7D211394" w14:textId="77777777" w:rsidR="006778EE" w:rsidRPr="00662B32" w:rsidRDefault="006778EE" w:rsidP="00D757AC">
            <w:pPr>
              <w:rPr>
                <w:rFonts w:cs="Arial"/>
              </w:rPr>
            </w:pPr>
          </w:p>
        </w:tc>
        <w:tc>
          <w:tcPr>
            <w:tcW w:w="3077" w:type="dxa"/>
          </w:tcPr>
          <w:p w14:paraId="78F90C93" w14:textId="77777777" w:rsidR="006778EE" w:rsidRPr="00662B32" w:rsidRDefault="006778EE" w:rsidP="00D757AC">
            <w:pPr>
              <w:rPr>
                <w:rFonts w:cs="Arial"/>
              </w:rPr>
            </w:pPr>
          </w:p>
        </w:tc>
      </w:tr>
      <w:tr w:rsidR="006778EE" w:rsidRPr="00662B32" w14:paraId="297B7D79" w14:textId="77777777" w:rsidTr="00D9056A">
        <w:trPr>
          <w:trHeight w:val="284"/>
        </w:trPr>
        <w:tc>
          <w:tcPr>
            <w:tcW w:w="961" w:type="dxa"/>
            <w:vMerge/>
            <w:vAlign w:val="center"/>
          </w:tcPr>
          <w:p w14:paraId="34877139" w14:textId="77777777" w:rsidR="006778EE" w:rsidRPr="00742273" w:rsidRDefault="006778EE" w:rsidP="00D757AC">
            <w:pPr>
              <w:rPr>
                <w:rFonts w:cs="Arial"/>
                <w:b/>
              </w:rPr>
            </w:pPr>
          </w:p>
        </w:tc>
        <w:tc>
          <w:tcPr>
            <w:tcW w:w="4568" w:type="dxa"/>
            <w:vAlign w:val="center"/>
          </w:tcPr>
          <w:p w14:paraId="4B0F754B" w14:textId="650D7C01" w:rsidR="006778EE" w:rsidRPr="006B4870" w:rsidRDefault="006778EE" w:rsidP="00A03788">
            <w:pPr>
              <w:rPr>
                <w:rFonts w:cs="Arial"/>
              </w:rPr>
            </w:pPr>
            <w:r w:rsidRPr="00662B32">
              <w:rPr>
                <w:rFonts w:cs="Arial"/>
              </w:rPr>
              <w:t xml:space="preserve">Who will be responsible for ongoing professional development of </w:t>
            </w:r>
            <w:r>
              <w:rPr>
                <w:rFonts w:cs="Arial"/>
              </w:rPr>
              <w:t xml:space="preserve">the enterprise’s </w:t>
            </w:r>
            <w:r w:rsidRPr="00662B32">
              <w:rPr>
                <w:rFonts w:cs="Arial"/>
              </w:rPr>
              <w:t>trainer</w:t>
            </w:r>
            <w:r>
              <w:rPr>
                <w:rFonts w:cs="Arial"/>
              </w:rPr>
              <w:t>s and</w:t>
            </w:r>
            <w:r w:rsidRPr="00662B32">
              <w:rPr>
                <w:rFonts w:cs="Arial"/>
              </w:rPr>
              <w:t xml:space="preserve"> assessors?</w:t>
            </w:r>
          </w:p>
        </w:tc>
        <w:tc>
          <w:tcPr>
            <w:tcW w:w="1317" w:type="dxa"/>
          </w:tcPr>
          <w:p w14:paraId="2B139311" w14:textId="77777777" w:rsidR="006778EE" w:rsidRPr="00662B32" w:rsidRDefault="006778EE" w:rsidP="00D757AC">
            <w:pPr>
              <w:rPr>
                <w:rFonts w:cs="Arial"/>
              </w:rPr>
            </w:pPr>
          </w:p>
        </w:tc>
        <w:tc>
          <w:tcPr>
            <w:tcW w:w="3077" w:type="dxa"/>
          </w:tcPr>
          <w:p w14:paraId="28FDBE55" w14:textId="77777777" w:rsidR="006778EE" w:rsidRPr="00662B32" w:rsidRDefault="006778EE" w:rsidP="00D757AC">
            <w:pPr>
              <w:rPr>
                <w:rFonts w:cs="Arial"/>
              </w:rPr>
            </w:pPr>
          </w:p>
        </w:tc>
      </w:tr>
      <w:tr w:rsidR="006778EE" w:rsidRPr="00662B32" w14:paraId="5B94F177" w14:textId="77777777" w:rsidTr="00D9056A">
        <w:trPr>
          <w:trHeight w:val="284"/>
        </w:trPr>
        <w:tc>
          <w:tcPr>
            <w:tcW w:w="961" w:type="dxa"/>
            <w:vMerge/>
            <w:vAlign w:val="center"/>
          </w:tcPr>
          <w:p w14:paraId="5C196B82" w14:textId="77777777" w:rsidR="006778EE" w:rsidRPr="00742273" w:rsidRDefault="006778EE" w:rsidP="00D757AC">
            <w:pPr>
              <w:rPr>
                <w:rFonts w:cs="Arial"/>
                <w:b/>
              </w:rPr>
            </w:pPr>
          </w:p>
        </w:tc>
        <w:tc>
          <w:tcPr>
            <w:tcW w:w="4568" w:type="dxa"/>
            <w:vAlign w:val="center"/>
          </w:tcPr>
          <w:p w14:paraId="563E5405" w14:textId="71E4C175" w:rsidR="006778EE" w:rsidRPr="006B4870" w:rsidRDefault="006778EE" w:rsidP="00FC47D0">
            <w:pPr>
              <w:rPr>
                <w:rFonts w:cs="Arial"/>
              </w:rPr>
            </w:pPr>
            <w:r w:rsidRPr="00662B32">
              <w:rPr>
                <w:rFonts w:cs="Arial"/>
              </w:rPr>
              <w:t>Who will deliver training?</w:t>
            </w:r>
          </w:p>
        </w:tc>
        <w:tc>
          <w:tcPr>
            <w:tcW w:w="1317" w:type="dxa"/>
          </w:tcPr>
          <w:p w14:paraId="302A3AA7" w14:textId="77777777" w:rsidR="006778EE" w:rsidRPr="00662B32" w:rsidRDefault="006778EE" w:rsidP="00D757AC">
            <w:pPr>
              <w:rPr>
                <w:rFonts w:cs="Arial"/>
              </w:rPr>
            </w:pPr>
          </w:p>
        </w:tc>
        <w:tc>
          <w:tcPr>
            <w:tcW w:w="3077" w:type="dxa"/>
          </w:tcPr>
          <w:p w14:paraId="5F18F5A7" w14:textId="77777777" w:rsidR="006778EE" w:rsidRPr="00662B32" w:rsidRDefault="006778EE" w:rsidP="00D757AC">
            <w:pPr>
              <w:rPr>
                <w:rFonts w:cs="Arial"/>
              </w:rPr>
            </w:pPr>
          </w:p>
        </w:tc>
      </w:tr>
      <w:tr w:rsidR="006778EE" w:rsidRPr="00662B32" w14:paraId="5F2292ED" w14:textId="77777777" w:rsidTr="00D9056A">
        <w:trPr>
          <w:trHeight w:val="284"/>
        </w:trPr>
        <w:tc>
          <w:tcPr>
            <w:tcW w:w="961" w:type="dxa"/>
            <w:vMerge/>
            <w:vAlign w:val="center"/>
          </w:tcPr>
          <w:p w14:paraId="5DCAB135" w14:textId="77777777" w:rsidR="006778EE" w:rsidRPr="00742273" w:rsidRDefault="006778EE" w:rsidP="00D757AC">
            <w:pPr>
              <w:rPr>
                <w:rFonts w:cs="Arial"/>
                <w:b/>
              </w:rPr>
            </w:pPr>
          </w:p>
        </w:tc>
        <w:tc>
          <w:tcPr>
            <w:tcW w:w="4568" w:type="dxa"/>
            <w:vAlign w:val="center"/>
          </w:tcPr>
          <w:p w14:paraId="43FD2F52" w14:textId="0039F6BB" w:rsidR="006778EE" w:rsidRPr="006B4870" w:rsidRDefault="006778EE" w:rsidP="00912040">
            <w:pPr>
              <w:rPr>
                <w:rFonts w:cs="Arial"/>
              </w:rPr>
            </w:pPr>
            <w:r>
              <w:rPr>
                <w:rFonts w:cs="Arial"/>
              </w:rPr>
              <w:t>Who will gather evidence, make assessment judgements, and validate assessment judgements</w:t>
            </w:r>
            <w:r w:rsidRPr="00662B32">
              <w:rPr>
                <w:rFonts w:cs="Arial"/>
              </w:rPr>
              <w:t>?</w:t>
            </w:r>
          </w:p>
        </w:tc>
        <w:tc>
          <w:tcPr>
            <w:tcW w:w="1317" w:type="dxa"/>
          </w:tcPr>
          <w:p w14:paraId="630D3A4C" w14:textId="77777777" w:rsidR="006778EE" w:rsidRPr="00662B32" w:rsidRDefault="006778EE" w:rsidP="00D757AC">
            <w:pPr>
              <w:rPr>
                <w:rFonts w:cs="Arial"/>
              </w:rPr>
            </w:pPr>
          </w:p>
        </w:tc>
        <w:tc>
          <w:tcPr>
            <w:tcW w:w="3077" w:type="dxa"/>
          </w:tcPr>
          <w:p w14:paraId="0D8269D4" w14:textId="77777777" w:rsidR="006778EE" w:rsidRPr="00662B32" w:rsidRDefault="006778EE" w:rsidP="00D757AC">
            <w:pPr>
              <w:rPr>
                <w:rFonts w:cs="Arial"/>
              </w:rPr>
            </w:pPr>
          </w:p>
        </w:tc>
      </w:tr>
      <w:tr w:rsidR="006778EE" w:rsidRPr="00662B32" w14:paraId="6C9264A0" w14:textId="77777777" w:rsidTr="00D9056A">
        <w:trPr>
          <w:trHeight w:val="284"/>
        </w:trPr>
        <w:tc>
          <w:tcPr>
            <w:tcW w:w="961" w:type="dxa"/>
            <w:vMerge/>
            <w:vAlign w:val="center"/>
          </w:tcPr>
          <w:p w14:paraId="1505D98A" w14:textId="77777777" w:rsidR="006778EE" w:rsidRPr="00742273" w:rsidRDefault="006778EE" w:rsidP="00D757AC">
            <w:pPr>
              <w:rPr>
                <w:rFonts w:cs="Arial"/>
                <w:b/>
              </w:rPr>
            </w:pPr>
          </w:p>
        </w:tc>
        <w:tc>
          <w:tcPr>
            <w:tcW w:w="4568" w:type="dxa"/>
            <w:vAlign w:val="center"/>
          </w:tcPr>
          <w:p w14:paraId="1C775136" w14:textId="1BE86CB9" w:rsidR="006778EE" w:rsidRPr="006B4870" w:rsidRDefault="006778EE" w:rsidP="004431B7">
            <w:pPr>
              <w:rPr>
                <w:rFonts w:cs="Arial"/>
              </w:rPr>
            </w:pPr>
            <w:r w:rsidRPr="00662B32">
              <w:rPr>
                <w:rFonts w:cs="Arial"/>
              </w:rPr>
              <w:t>Who will establish appeals processes</w:t>
            </w:r>
            <w:r>
              <w:rPr>
                <w:rFonts w:cs="Arial"/>
              </w:rPr>
              <w:t xml:space="preserve"> and</w:t>
            </w:r>
            <w:r w:rsidRPr="00662B32">
              <w:rPr>
                <w:rFonts w:cs="Arial"/>
              </w:rPr>
              <w:t xml:space="preserve"> make appeal decisions?</w:t>
            </w:r>
          </w:p>
        </w:tc>
        <w:tc>
          <w:tcPr>
            <w:tcW w:w="1317" w:type="dxa"/>
          </w:tcPr>
          <w:p w14:paraId="2873426F" w14:textId="77777777" w:rsidR="006778EE" w:rsidRPr="00662B32" w:rsidRDefault="006778EE" w:rsidP="00D757AC">
            <w:pPr>
              <w:rPr>
                <w:rFonts w:cs="Arial"/>
              </w:rPr>
            </w:pPr>
          </w:p>
        </w:tc>
        <w:tc>
          <w:tcPr>
            <w:tcW w:w="3077" w:type="dxa"/>
          </w:tcPr>
          <w:p w14:paraId="68C8708B" w14:textId="77777777" w:rsidR="006778EE" w:rsidRPr="00662B32" w:rsidRDefault="006778EE" w:rsidP="00D757AC">
            <w:pPr>
              <w:rPr>
                <w:rFonts w:cs="Arial"/>
              </w:rPr>
            </w:pPr>
          </w:p>
        </w:tc>
      </w:tr>
      <w:tr w:rsidR="006778EE" w:rsidRPr="00662B32" w14:paraId="3D8CEBD2" w14:textId="77777777" w:rsidTr="00D9056A">
        <w:trPr>
          <w:trHeight w:val="284"/>
        </w:trPr>
        <w:tc>
          <w:tcPr>
            <w:tcW w:w="961" w:type="dxa"/>
            <w:vMerge/>
            <w:vAlign w:val="center"/>
          </w:tcPr>
          <w:p w14:paraId="40B41CC5" w14:textId="77777777" w:rsidR="006778EE" w:rsidRPr="00742273" w:rsidRDefault="006778EE" w:rsidP="00D757AC">
            <w:pPr>
              <w:rPr>
                <w:rFonts w:cs="Arial"/>
                <w:b/>
              </w:rPr>
            </w:pPr>
          </w:p>
        </w:tc>
        <w:tc>
          <w:tcPr>
            <w:tcW w:w="4568" w:type="dxa"/>
            <w:vAlign w:val="center"/>
          </w:tcPr>
          <w:p w14:paraId="58C093F2" w14:textId="7E471A04" w:rsidR="006778EE" w:rsidRPr="00662B32" w:rsidRDefault="006778EE" w:rsidP="004431B7">
            <w:pPr>
              <w:rPr>
                <w:rFonts w:cs="Arial"/>
              </w:rPr>
            </w:pPr>
            <w:r w:rsidRPr="00662B32">
              <w:rPr>
                <w:rFonts w:cs="Arial"/>
              </w:rPr>
              <w:t>Who will carry out internal audits</w:t>
            </w:r>
            <w:r>
              <w:rPr>
                <w:rFonts w:cs="Arial"/>
              </w:rPr>
              <w:t xml:space="preserve"> and </w:t>
            </w:r>
            <w:r w:rsidRPr="00662B32">
              <w:rPr>
                <w:rFonts w:cs="Arial"/>
              </w:rPr>
              <w:t>make im</w:t>
            </w:r>
            <w:r>
              <w:rPr>
                <w:rFonts w:cs="Arial"/>
              </w:rPr>
              <w:t>provements resulting from audit findings</w:t>
            </w:r>
            <w:r w:rsidRPr="00662B32">
              <w:rPr>
                <w:rFonts w:cs="Arial"/>
              </w:rPr>
              <w:t>?</w:t>
            </w:r>
          </w:p>
        </w:tc>
        <w:tc>
          <w:tcPr>
            <w:tcW w:w="1317" w:type="dxa"/>
          </w:tcPr>
          <w:p w14:paraId="6EF897B5" w14:textId="77777777" w:rsidR="006778EE" w:rsidRPr="00662B32" w:rsidRDefault="006778EE" w:rsidP="00D757AC">
            <w:pPr>
              <w:rPr>
                <w:rFonts w:cs="Arial"/>
              </w:rPr>
            </w:pPr>
          </w:p>
        </w:tc>
        <w:tc>
          <w:tcPr>
            <w:tcW w:w="3077" w:type="dxa"/>
          </w:tcPr>
          <w:p w14:paraId="51E0F111" w14:textId="77777777" w:rsidR="006778EE" w:rsidRPr="00662B32" w:rsidRDefault="006778EE" w:rsidP="00D757AC">
            <w:pPr>
              <w:rPr>
                <w:rFonts w:cs="Arial"/>
              </w:rPr>
            </w:pPr>
          </w:p>
        </w:tc>
      </w:tr>
      <w:tr w:rsidR="006778EE" w:rsidRPr="00662B32" w14:paraId="30A93712" w14:textId="77777777" w:rsidTr="00D9056A">
        <w:trPr>
          <w:trHeight w:val="284"/>
        </w:trPr>
        <w:tc>
          <w:tcPr>
            <w:tcW w:w="961" w:type="dxa"/>
            <w:vMerge/>
            <w:vAlign w:val="center"/>
          </w:tcPr>
          <w:p w14:paraId="18EBC758" w14:textId="77777777" w:rsidR="006778EE" w:rsidRPr="00742273" w:rsidRDefault="006778EE" w:rsidP="00D757AC">
            <w:pPr>
              <w:rPr>
                <w:rFonts w:cs="Arial"/>
                <w:b/>
              </w:rPr>
            </w:pPr>
          </w:p>
        </w:tc>
        <w:tc>
          <w:tcPr>
            <w:tcW w:w="4568" w:type="dxa"/>
            <w:vAlign w:val="center"/>
          </w:tcPr>
          <w:p w14:paraId="284B2FA5" w14:textId="5C5BAEFD" w:rsidR="006778EE" w:rsidRPr="00662B32" w:rsidRDefault="006778EE" w:rsidP="00FC47D0">
            <w:pPr>
              <w:rPr>
                <w:rFonts w:cs="Arial"/>
              </w:rPr>
            </w:pPr>
            <w:r w:rsidRPr="00662B32">
              <w:rPr>
                <w:rFonts w:cs="Arial"/>
              </w:rPr>
              <w:t>Who will be responsible for evaluating the partnership at the completion of the agreement?</w:t>
            </w:r>
          </w:p>
        </w:tc>
        <w:tc>
          <w:tcPr>
            <w:tcW w:w="1317" w:type="dxa"/>
          </w:tcPr>
          <w:p w14:paraId="676F9B04" w14:textId="77777777" w:rsidR="006778EE" w:rsidRPr="00662B32" w:rsidRDefault="006778EE" w:rsidP="00D757AC">
            <w:pPr>
              <w:rPr>
                <w:rFonts w:cs="Arial"/>
              </w:rPr>
            </w:pPr>
          </w:p>
        </w:tc>
        <w:tc>
          <w:tcPr>
            <w:tcW w:w="3077" w:type="dxa"/>
          </w:tcPr>
          <w:p w14:paraId="3F9ACCA2" w14:textId="77777777" w:rsidR="006778EE" w:rsidRPr="00662B32" w:rsidRDefault="006778EE" w:rsidP="00D757AC">
            <w:pPr>
              <w:rPr>
                <w:rFonts w:cs="Arial"/>
              </w:rPr>
            </w:pPr>
          </w:p>
        </w:tc>
      </w:tr>
      <w:tr w:rsidR="004431B7" w:rsidRPr="00662B32" w14:paraId="471CE107" w14:textId="77777777" w:rsidTr="00D9056A">
        <w:trPr>
          <w:trHeight w:val="284"/>
        </w:trPr>
        <w:tc>
          <w:tcPr>
            <w:tcW w:w="961" w:type="dxa"/>
            <w:vMerge w:val="restart"/>
          </w:tcPr>
          <w:p w14:paraId="0064B9A0" w14:textId="7488F73F" w:rsidR="004431B7" w:rsidRPr="00742273" w:rsidRDefault="004431B7" w:rsidP="003207C8">
            <w:pPr>
              <w:rPr>
                <w:rFonts w:cs="Arial"/>
                <w:b/>
              </w:rPr>
            </w:pPr>
            <w:r>
              <w:rPr>
                <w:rFonts w:cs="Arial"/>
                <w:b/>
              </w:rPr>
              <w:t>General</w:t>
            </w:r>
          </w:p>
        </w:tc>
        <w:tc>
          <w:tcPr>
            <w:tcW w:w="4568" w:type="dxa"/>
          </w:tcPr>
          <w:p w14:paraId="3331F290" w14:textId="65787D33" w:rsidR="004431B7" w:rsidRPr="007817F7" w:rsidRDefault="004431B7" w:rsidP="00A24557">
            <w:pPr>
              <w:rPr>
                <w:rFonts w:cs="Arial"/>
              </w:rPr>
            </w:pPr>
            <w:r>
              <w:rPr>
                <w:rFonts w:cs="Arial"/>
              </w:rPr>
              <w:t>Do you need to seek</w:t>
            </w:r>
            <w:r w:rsidRPr="007817F7">
              <w:rPr>
                <w:rFonts w:cs="Arial"/>
              </w:rPr>
              <w:t xml:space="preserve"> legal advice about this </w:t>
            </w:r>
            <w:r>
              <w:rPr>
                <w:rFonts w:cs="Arial"/>
              </w:rPr>
              <w:t>agreement</w:t>
            </w:r>
            <w:r w:rsidRPr="007817F7">
              <w:rPr>
                <w:rFonts w:cs="Arial"/>
              </w:rPr>
              <w:t>?</w:t>
            </w:r>
          </w:p>
        </w:tc>
        <w:tc>
          <w:tcPr>
            <w:tcW w:w="1317" w:type="dxa"/>
          </w:tcPr>
          <w:p w14:paraId="1E334413" w14:textId="77777777" w:rsidR="004431B7" w:rsidRPr="00662B32" w:rsidRDefault="004431B7" w:rsidP="00D757AC">
            <w:pPr>
              <w:rPr>
                <w:rFonts w:cs="Arial"/>
              </w:rPr>
            </w:pPr>
          </w:p>
        </w:tc>
        <w:tc>
          <w:tcPr>
            <w:tcW w:w="3077" w:type="dxa"/>
          </w:tcPr>
          <w:p w14:paraId="0CC39AF8" w14:textId="77777777" w:rsidR="004431B7" w:rsidRPr="00662B32" w:rsidRDefault="004431B7" w:rsidP="00D757AC">
            <w:pPr>
              <w:rPr>
                <w:rFonts w:cs="Arial"/>
              </w:rPr>
            </w:pPr>
          </w:p>
        </w:tc>
      </w:tr>
      <w:tr w:rsidR="004431B7" w:rsidRPr="00662B32" w14:paraId="3B06D17E" w14:textId="77777777" w:rsidTr="00D9056A">
        <w:trPr>
          <w:trHeight w:val="284"/>
        </w:trPr>
        <w:tc>
          <w:tcPr>
            <w:tcW w:w="961" w:type="dxa"/>
            <w:vMerge/>
          </w:tcPr>
          <w:p w14:paraId="39F1A794" w14:textId="77777777" w:rsidR="004431B7" w:rsidRPr="00662B32" w:rsidRDefault="004431B7" w:rsidP="00D757AC">
            <w:pPr>
              <w:rPr>
                <w:rFonts w:cs="Arial"/>
              </w:rPr>
            </w:pPr>
          </w:p>
        </w:tc>
        <w:tc>
          <w:tcPr>
            <w:tcW w:w="4568" w:type="dxa"/>
          </w:tcPr>
          <w:p w14:paraId="06B6B109" w14:textId="6B723506" w:rsidR="004431B7" w:rsidRPr="007817F7" w:rsidRDefault="004431B7" w:rsidP="00D757AC">
            <w:pPr>
              <w:rPr>
                <w:rFonts w:cs="Arial"/>
              </w:rPr>
            </w:pPr>
            <w:r w:rsidRPr="007817F7">
              <w:rPr>
                <w:rFonts w:cs="Arial"/>
              </w:rPr>
              <w:t>What processes are there for dispute; grievance; complaints and feedback?</w:t>
            </w:r>
          </w:p>
        </w:tc>
        <w:tc>
          <w:tcPr>
            <w:tcW w:w="1317" w:type="dxa"/>
          </w:tcPr>
          <w:p w14:paraId="29B258B3" w14:textId="77777777" w:rsidR="004431B7" w:rsidRPr="00662B32" w:rsidRDefault="004431B7" w:rsidP="00D757AC">
            <w:pPr>
              <w:rPr>
                <w:rFonts w:cs="Arial"/>
              </w:rPr>
            </w:pPr>
          </w:p>
        </w:tc>
        <w:tc>
          <w:tcPr>
            <w:tcW w:w="3077" w:type="dxa"/>
          </w:tcPr>
          <w:p w14:paraId="67C63C5E" w14:textId="77777777" w:rsidR="004431B7" w:rsidRPr="00662B32" w:rsidRDefault="004431B7" w:rsidP="00D757AC">
            <w:pPr>
              <w:rPr>
                <w:rFonts w:cs="Arial"/>
              </w:rPr>
            </w:pPr>
          </w:p>
        </w:tc>
      </w:tr>
      <w:tr w:rsidR="004431B7" w:rsidRPr="00662B32" w14:paraId="1933CA2D" w14:textId="77777777" w:rsidTr="00D9056A">
        <w:trPr>
          <w:trHeight w:val="284"/>
        </w:trPr>
        <w:tc>
          <w:tcPr>
            <w:tcW w:w="961" w:type="dxa"/>
            <w:vMerge/>
          </w:tcPr>
          <w:p w14:paraId="0F9FA578" w14:textId="77777777" w:rsidR="004431B7" w:rsidRPr="00662B32" w:rsidRDefault="004431B7" w:rsidP="00D757AC">
            <w:pPr>
              <w:rPr>
                <w:rFonts w:cs="Arial"/>
              </w:rPr>
            </w:pPr>
          </w:p>
        </w:tc>
        <w:tc>
          <w:tcPr>
            <w:tcW w:w="4568" w:type="dxa"/>
          </w:tcPr>
          <w:p w14:paraId="7A9BA623" w14:textId="1B35D201" w:rsidR="004431B7" w:rsidRPr="00444AC2" w:rsidRDefault="004431B7" w:rsidP="00444AC2">
            <w:pPr>
              <w:rPr>
                <w:rFonts w:cs="Arial"/>
              </w:rPr>
            </w:pPr>
            <w:r w:rsidRPr="009335F2">
              <w:rPr>
                <w:rFonts w:cs="Arial"/>
              </w:rPr>
              <w:t>Can this venture succeed in current economic, social and political contexts?</w:t>
            </w:r>
          </w:p>
        </w:tc>
        <w:tc>
          <w:tcPr>
            <w:tcW w:w="1317" w:type="dxa"/>
          </w:tcPr>
          <w:p w14:paraId="404179BC" w14:textId="77777777" w:rsidR="004431B7" w:rsidRPr="00662B32" w:rsidRDefault="004431B7" w:rsidP="00D757AC">
            <w:pPr>
              <w:rPr>
                <w:rFonts w:cs="Arial"/>
              </w:rPr>
            </w:pPr>
          </w:p>
        </w:tc>
        <w:tc>
          <w:tcPr>
            <w:tcW w:w="3077" w:type="dxa"/>
          </w:tcPr>
          <w:p w14:paraId="2243AC40" w14:textId="77777777" w:rsidR="004431B7" w:rsidRPr="00662B32" w:rsidRDefault="004431B7" w:rsidP="00D757AC">
            <w:pPr>
              <w:rPr>
                <w:rFonts w:cs="Arial"/>
              </w:rPr>
            </w:pPr>
          </w:p>
        </w:tc>
      </w:tr>
      <w:tr w:rsidR="004431B7" w:rsidRPr="00662B32" w14:paraId="6601B9B0" w14:textId="77777777" w:rsidTr="00D9056A">
        <w:trPr>
          <w:trHeight w:val="284"/>
        </w:trPr>
        <w:tc>
          <w:tcPr>
            <w:tcW w:w="961" w:type="dxa"/>
            <w:vMerge/>
          </w:tcPr>
          <w:p w14:paraId="12BBE678" w14:textId="77777777" w:rsidR="004431B7" w:rsidRPr="00662B32" w:rsidRDefault="004431B7" w:rsidP="00D757AC">
            <w:pPr>
              <w:rPr>
                <w:rFonts w:cs="Arial"/>
              </w:rPr>
            </w:pPr>
          </w:p>
        </w:tc>
        <w:tc>
          <w:tcPr>
            <w:tcW w:w="4568" w:type="dxa"/>
          </w:tcPr>
          <w:p w14:paraId="4D8535F3" w14:textId="404361AE" w:rsidR="004431B7" w:rsidRPr="009335F2" w:rsidRDefault="004431B7" w:rsidP="006B4870">
            <w:pPr>
              <w:rPr>
                <w:rFonts w:cs="Arial"/>
              </w:rPr>
            </w:pPr>
            <w:r>
              <w:rPr>
                <w:rFonts w:cs="Arial"/>
              </w:rPr>
              <w:t xml:space="preserve">Are set targets and measurable goals included in the agreement? </w:t>
            </w:r>
          </w:p>
        </w:tc>
        <w:tc>
          <w:tcPr>
            <w:tcW w:w="1317" w:type="dxa"/>
          </w:tcPr>
          <w:p w14:paraId="0A739980" w14:textId="77777777" w:rsidR="004431B7" w:rsidRPr="00662B32" w:rsidRDefault="004431B7" w:rsidP="00D757AC">
            <w:pPr>
              <w:rPr>
                <w:rFonts w:cs="Arial"/>
              </w:rPr>
            </w:pPr>
          </w:p>
        </w:tc>
        <w:tc>
          <w:tcPr>
            <w:tcW w:w="3077" w:type="dxa"/>
          </w:tcPr>
          <w:p w14:paraId="0FD47E66" w14:textId="77777777" w:rsidR="004431B7" w:rsidRPr="00662B32" w:rsidRDefault="004431B7" w:rsidP="00D757AC">
            <w:pPr>
              <w:rPr>
                <w:rFonts w:cs="Arial"/>
              </w:rPr>
            </w:pPr>
          </w:p>
        </w:tc>
      </w:tr>
    </w:tbl>
    <w:p w14:paraId="02868413" w14:textId="2E9B3FCC" w:rsidR="003539CE" w:rsidRDefault="003539CE" w:rsidP="00724A2A">
      <w:pPr>
        <w:rPr>
          <w:rFonts w:cs="Arial"/>
        </w:rPr>
      </w:pPr>
    </w:p>
    <w:p w14:paraId="14EB3134" w14:textId="77777777" w:rsidR="003539CE" w:rsidRDefault="003539CE">
      <w:pPr>
        <w:spacing w:before="0" w:after="0"/>
        <w:rPr>
          <w:rFonts w:cs="Arial"/>
        </w:rPr>
      </w:pPr>
      <w:r>
        <w:rPr>
          <w:rFonts w:cs="Arial"/>
        </w:rPr>
        <w:br w:type="page"/>
      </w:r>
    </w:p>
    <w:p w14:paraId="756BB1F9" w14:textId="40A10E94" w:rsidR="00724A2A" w:rsidRPr="00546855" w:rsidRDefault="00724A2A" w:rsidP="00D9056A">
      <w:pPr>
        <w:pStyle w:val="Heading1"/>
      </w:pPr>
      <w:bookmarkStart w:id="6" w:name="_Toc340497410"/>
      <w:r>
        <w:lastRenderedPageBreak/>
        <w:t xml:space="preserve">Implementing </w:t>
      </w:r>
      <w:r w:rsidR="005F67B1">
        <w:t>the</w:t>
      </w:r>
      <w:r>
        <w:t xml:space="preserve"> </w:t>
      </w:r>
      <w:r w:rsidR="00353D85">
        <w:t>Services Agreement</w:t>
      </w:r>
      <w:bookmarkEnd w:id="6"/>
      <w:r>
        <w:t xml:space="preserve"> </w:t>
      </w:r>
    </w:p>
    <w:p w14:paraId="4B3F217F" w14:textId="238451D5" w:rsidR="00724A2A" w:rsidRDefault="005F67B1" w:rsidP="00724A2A">
      <w:pPr>
        <w:spacing w:line="276" w:lineRule="auto"/>
      </w:pPr>
      <w:r>
        <w:t>The following table poses some questions to consider before implementing</w:t>
      </w:r>
      <w:r w:rsidR="00DB1F2E">
        <w:t xml:space="preserve"> </w:t>
      </w:r>
      <w:r>
        <w:t>the agreement.</w:t>
      </w:r>
    </w:p>
    <w:tbl>
      <w:tblPr>
        <w:tblStyle w:val="TableGrid"/>
        <w:tblW w:w="10031" w:type="dxa"/>
        <w:tblLayout w:type="fixed"/>
        <w:tblCellMar>
          <w:top w:w="57" w:type="dxa"/>
          <w:bottom w:w="57" w:type="dxa"/>
        </w:tblCellMar>
        <w:tblLook w:val="04A0" w:firstRow="1" w:lastRow="0" w:firstColumn="1" w:lastColumn="0" w:noHBand="0" w:noVBand="1"/>
      </w:tblPr>
      <w:tblGrid>
        <w:gridCol w:w="1951"/>
        <w:gridCol w:w="8080"/>
      </w:tblGrid>
      <w:tr w:rsidR="00724A2A" w:rsidRPr="00662B32" w14:paraId="7E940014" w14:textId="77777777" w:rsidTr="005F67B1">
        <w:trPr>
          <w:trHeight w:val="391"/>
        </w:trPr>
        <w:tc>
          <w:tcPr>
            <w:tcW w:w="10031" w:type="dxa"/>
            <w:gridSpan w:val="2"/>
            <w:shd w:val="clear" w:color="auto" w:fill="000000" w:themeFill="text1"/>
            <w:vAlign w:val="center"/>
          </w:tcPr>
          <w:p w14:paraId="4FF4D4C9" w14:textId="5F9BDFCC" w:rsidR="00724A2A" w:rsidRPr="00E147D8" w:rsidRDefault="00DB1F2E" w:rsidP="00DB1F2E">
            <w:pPr>
              <w:rPr>
                <w:rFonts w:cs="Arial"/>
                <w:b/>
              </w:rPr>
            </w:pPr>
            <w:r w:rsidRPr="00E83DE6">
              <w:rPr>
                <w:rFonts w:cs="Arial"/>
                <w:b/>
                <w:color w:val="FFFFFF" w:themeColor="background1"/>
              </w:rPr>
              <w:t xml:space="preserve">IMPLEMENTING THE </w:t>
            </w:r>
            <w:r>
              <w:rPr>
                <w:rFonts w:cs="Arial"/>
                <w:b/>
                <w:color w:val="FFFFFF" w:themeColor="background1"/>
              </w:rPr>
              <w:t>SERVICES AGREEMENT</w:t>
            </w:r>
            <w:r w:rsidRPr="00E147D8">
              <w:rPr>
                <w:rFonts w:cs="Arial"/>
                <w:b/>
              </w:rPr>
              <w:t xml:space="preserve"> </w:t>
            </w:r>
          </w:p>
        </w:tc>
      </w:tr>
      <w:tr w:rsidR="00143557" w:rsidRPr="00662B32" w14:paraId="70177EB2" w14:textId="77777777" w:rsidTr="00E62BF7">
        <w:trPr>
          <w:trHeight w:val="474"/>
        </w:trPr>
        <w:tc>
          <w:tcPr>
            <w:tcW w:w="1951" w:type="dxa"/>
            <w:shd w:val="clear" w:color="auto" w:fill="auto"/>
          </w:tcPr>
          <w:p w14:paraId="352B6B6E" w14:textId="506468D3" w:rsidR="00143557" w:rsidRDefault="00143557" w:rsidP="00D757AC">
            <w:pPr>
              <w:rPr>
                <w:rFonts w:cs="Arial"/>
                <w:b/>
              </w:rPr>
            </w:pPr>
            <w:r>
              <w:rPr>
                <w:rFonts w:cs="Arial"/>
                <w:b/>
              </w:rPr>
              <w:t>RTO Services Agreement</w:t>
            </w:r>
          </w:p>
        </w:tc>
        <w:tc>
          <w:tcPr>
            <w:tcW w:w="8080" w:type="dxa"/>
            <w:shd w:val="clear" w:color="auto" w:fill="auto"/>
          </w:tcPr>
          <w:p w14:paraId="5DC52B35" w14:textId="0D7D7ED7" w:rsidR="00143557" w:rsidRDefault="00FA5ED2" w:rsidP="00143557">
            <w:pPr>
              <w:rPr>
                <w:rFonts w:cs="Arial"/>
              </w:rPr>
            </w:pPr>
            <w:r>
              <w:rPr>
                <w:rFonts w:cs="Arial"/>
              </w:rPr>
              <w:t>Has the agreement</w:t>
            </w:r>
            <w:r w:rsidR="00143557">
              <w:rPr>
                <w:rFonts w:cs="Arial"/>
              </w:rPr>
              <w:t xml:space="preserve"> been signed by and distributed to all parties?</w:t>
            </w:r>
          </w:p>
        </w:tc>
      </w:tr>
      <w:tr w:rsidR="00143557" w:rsidRPr="00662B32" w14:paraId="326DF949" w14:textId="77777777" w:rsidTr="00E62BF7">
        <w:trPr>
          <w:trHeight w:val="474"/>
        </w:trPr>
        <w:tc>
          <w:tcPr>
            <w:tcW w:w="1951" w:type="dxa"/>
            <w:shd w:val="clear" w:color="auto" w:fill="auto"/>
          </w:tcPr>
          <w:p w14:paraId="331E7314" w14:textId="38581C78" w:rsidR="00143557" w:rsidRDefault="00143557" w:rsidP="00D757AC">
            <w:pPr>
              <w:rPr>
                <w:rFonts w:cs="Arial"/>
                <w:b/>
              </w:rPr>
            </w:pPr>
            <w:r>
              <w:rPr>
                <w:rFonts w:cs="Arial"/>
                <w:b/>
              </w:rPr>
              <w:t>Training and Assessment Strategy (TAS)</w:t>
            </w:r>
          </w:p>
        </w:tc>
        <w:tc>
          <w:tcPr>
            <w:tcW w:w="8080" w:type="dxa"/>
            <w:shd w:val="clear" w:color="auto" w:fill="auto"/>
          </w:tcPr>
          <w:p w14:paraId="32318FFF" w14:textId="7EDFD696" w:rsidR="00143557" w:rsidRDefault="00143557" w:rsidP="00143557">
            <w:pPr>
              <w:rPr>
                <w:rFonts w:cs="Arial"/>
              </w:rPr>
            </w:pPr>
            <w:r>
              <w:rPr>
                <w:rFonts w:cs="Arial"/>
              </w:rPr>
              <w:t xml:space="preserve">The TAS is an RTO template that is </w:t>
            </w:r>
            <w:r w:rsidRPr="00662B32">
              <w:rPr>
                <w:rFonts w:cs="Arial"/>
              </w:rPr>
              <w:t>developed</w:t>
            </w:r>
            <w:r>
              <w:rPr>
                <w:rFonts w:cs="Arial"/>
              </w:rPr>
              <w:t xml:space="preserve"> </w:t>
            </w:r>
            <w:r w:rsidRPr="00AF2413">
              <w:rPr>
                <w:rFonts w:cs="Arial"/>
              </w:rPr>
              <w:t xml:space="preserve">for each qualification or skill set </w:t>
            </w:r>
            <w:r>
              <w:rPr>
                <w:rFonts w:cs="Arial"/>
              </w:rPr>
              <w:t>in consultation with stakeholders and describes what will be trained, who will be trained and where, when and how training and assessment will be conducted.  All parties involved in the training and assessment must sign off the TAS before training and assessment commences.</w:t>
            </w:r>
          </w:p>
        </w:tc>
      </w:tr>
      <w:tr w:rsidR="00DB1F2E" w:rsidRPr="00662B32" w14:paraId="272297BE" w14:textId="77777777" w:rsidTr="00E62BF7">
        <w:trPr>
          <w:trHeight w:val="474"/>
        </w:trPr>
        <w:tc>
          <w:tcPr>
            <w:tcW w:w="1951" w:type="dxa"/>
            <w:shd w:val="clear" w:color="auto" w:fill="auto"/>
          </w:tcPr>
          <w:p w14:paraId="33C5647D" w14:textId="77777777" w:rsidR="00DB1F2E" w:rsidRPr="00F540E0" w:rsidRDefault="00DB1F2E" w:rsidP="00D757AC">
            <w:pPr>
              <w:rPr>
                <w:rFonts w:cs="Arial"/>
                <w:b/>
              </w:rPr>
            </w:pPr>
            <w:r w:rsidRPr="00F540E0">
              <w:rPr>
                <w:rFonts w:cs="Arial"/>
                <w:b/>
              </w:rPr>
              <w:t>Resources</w:t>
            </w:r>
          </w:p>
        </w:tc>
        <w:tc>
          <w:tcPr>
            <w:tcW w:w="8080" w:type="dxa"/>
            <w:shd w:val="clear" w:color="auto" w:fill="auto"/>
          </w:tcPr>
          <w:p w14:paraId="0B5107CF" w14:textId="053E90B4" w:rsidR="00E62BF7" w:rsidRDefault="00E62BF7" w:rsidP="004660ED">
            <w:pPr>
              <w:rPr>
                <w:rFonts w:cs="Arial"/>
              </w:rPr>
            </w:pPr>
            <w:r>
              <w:rPr>
                <w:rFonts w:cs="Arial"/>
              </w:rPr>
              <w:t>Have you sighted the training and assessment resources to be provided by the RTO?</w:t>
            </w:r>
          </w:p>
          <w:p w14:paraId="201029DC" w14:textId="123B62FC" w:rsidR="00DB1F2E" w:rsidRPr="00662B32" w:rsidRDefault="00FF7960" w:rsidP="004660ED">
            <w:pPr>
              <w:rPr>
                <w:rFonts w:cs="Arial"/>
              </w:rPr>
            </w:pPr>
            <w:r>
              <w:rPr>
                <w:rFonts w:cs="Arial"/>
              </w:rPr>
              <w:t xml:space="preserve">Have you got </w:t>
            </w:r>
            <w:r w:rsidR="00DB1F2E" w:rsidRPr="00BA0CE3">
              <w:rPr>
                <w:rFonts w:cs="Arial"/>
              </w:rPr>
              <w:t xml:space="preserve">resources </w:t>
            </w:r>
            <w:r w:rsidR="004660ED">
              <w:rPr>
                <w:rFonts w:cs="Arial"/>
              </w:rPr>
              <w:t>that are ready to go</w:t>
            </w:r>
            <w:r w:rsidR="00DB1F2E" w:rsidRPr="00BA0CE3">
              <w:rPr>
                <w:rFonts w:cs="Arial"/>
              </w:rPr>
              <w:t>, e.g. personnel for mentoring, money, space</w:t>
            </w:r>
            <w:r w:rsidR="00AF2081">
              <w:rPr>
                <w:rFonts w:cs="Arial"/>
              </w:rPr>
              <w:t xml:space="preserve"> for training and assessing activities</w:t>
            </w:r>
            <w:r w:rsidR="00DB1F2E" w:rsidRPr="00BA0CE3">
              <w:rPr>
                <w:rFonts w:cs="Arial"/>
              </w:rPr>
              <w:t xml:space="preserve">, </w:t>
            </w:r>
            <w:r w:rsidR="004660ED">
              <w:rPr>
                <w:rFonts w:cs="Arial"/>
              </w:rPr>
              <w:t xml:space="preserve">fit for purpose </w:t>
            </w:r>
            <w:r w:rsidR="00AF2081">
              <w:rPr>
                <w:rFonts w:cs="Arial"/>
              </w:rPr>
              <w:t xml:space="preserve">equipment, </w:t>
            </w:r>
            <w:r w:rsidR="00DB1F2E" w:rsidRPr="00BA0CE3">
              <w:rPr>
                <w:rFonts w:cs="Arial"/>
              </w:rPr>
              <w:t xml:space="preserve">time for staff to undertake </w:t>
            </w:r>
            <w:r w:rsidR="004660ED">
              <w:rPr>
                <w:rFonts w:cs="Arial"/>
              </w:rPr>
              <w:t xml:space="preserve">the </w:t>
            </w:r>
            <w:r w:rsidR="00DB1F2E" w:rsidRPr="00BA0CE3">
              <w:rPr>
                <w:rFonts w:cs="Arial"/>
              </w:rPr>
              <w:t>training</w:t>
            </w:r>
            <w:r w:rsidR="00AF2081">
              <w:rPr>
                <w:rFonts w:cs="Arial"/>
              </w:rPr>
              <w:t>, replacement staff to cover for people while unde</w:t>
            </w:r>
            <w:r w:rsidR="00E62BF7">
              <w:rPr>
                <w:rFonts w:cs="Arial"/>
              </w:rPr>
              <w:t>r training</w:t>
            </w:r>
            <w:r w:rsidR="00DB1F2E" w:rsidRPr="00BA0CE3">
              <w:rPr>
                <w:rFonts w:cs="Arial"/>
              </w:rPr>
              <w:t>?</w:t>
            </w:r>
          </w:p>
        </w:tc>
      </w:tr>
      <w:tr w:rsidR="00DB1F2E" w:rsidRPr="00662B32" w14:paraId="54FA8E01" w14:textId="77777777" w:rsidTr="00E62BF7">
        <w:trPr>
          <w:trHeight w:val="680"/>
        </w:trPr>
        <w:tc>
          <w:tcPr>
            <w:tcW w:w="1951" w:type="dxa"/>
            <w:shd w:val="clear" w:color="auto" w:fill="auto"/>
          </w:tcPr>
          <w:p w14:paraId="75241E0D" w14:textId="3EDDDD4A" w:rsidR="00DB1F2E" w:rsidRPr="00F540E0" w:rsidRDefault="00DB1F2E" w:rsidP="00D757AC">
            <w:pPr>
              <w:rPr>
                <w:rFonts w:cs="Arial"/>
                <w:b/>
              </w:rPr>
            </w:pPr>
            <w:r w:rsidRPr="00F540E0">
              <w:rPr>
                <w:rFonts w:cs="Arial"/>
                <w:b/>
              </w:rPr>
              <w:t>Timelines</w:t>
            </w:r>
            <w:r w:rsidR="004660ED">
              <w:rPr>
                <w:rFonts w:cs="Arial"/>
                <w:b/>
              </w:rPr>
              <w:t xml:space="preserve"> / Schedules</w:t>
            </w:r>
          </w:p>
        </w:tc>
        <w:tc>
          <w:tcPr>
            <w:tcW w:w="8080" w:type="dxa"/>
            <w:shd w:val="clear" w:color="auto" w:fill="auto"/>
          </w:tcPr>
          <w:p w14:paraId="29F2718A" w14:textId="6621CF7B" w:rsidR="00DB1F2E" w:rsidRPr="00662B32" w:rsidRDefault="004660ED" w:rsidP="00AF2081">
            <w:pPr>
              <w:rPr>
                <w:rFonts w:cs="Arial"/>
              </w:rPr>
            </w:pPr>
            <w:r>
              <w:rPr>
                <w:rFonts w:cs="Arial"/>
              </w:rPr>
              <w:t xml:space="preserve">Have timelines and schedules been communicated to all parties (in line </w:t>
            </w:r>
            <w:r w:rsidR="00AF2081">
              <w:rPr>
                <w:rFonts w:cs="Arial"/>
              </w:rPr>
              <w:t xml:space="preserve">with </w:t>
            </w:r>
            <w:r>
              <w:rPr>
                <w:rFonts w:cs="Arial"/>
              </w:rPr>
              <w:t>work shifts, production deadline</w:t>
            </w:r>
            <w:r w:rsidR="00AF2081">
              <w:rPr>
                <w:rFonts w:cs="Arial"/>
              </w:rPr>
              <w:t>s</w:t>
            </w:r>
            <w:r>
              <w:rPr>
                <w:rFonts w:cs="Arial"/>
              </w:rPr>
              <w:t>)?</w:t>
            </w:r>
          </w:p>
        </w:tc>
      </w:tr>
      <w:tr w:rsidR="00AF2081" w:rsidRPr="00662B32" w14:paraId="5E09DFAB" w14:textId="77777777" w:rsidTr="00E62BF7">
        <w:trPr>
          <w:trHeight w:val="116"/>
        </w:trPr>
        <w:tc>
          <w:tcPr>
            <w:tcW w:w="1951" w:type="dxa"/>
            <w:vMerge w:val="restart"/>
            <w:shd w:val="clear" w:color="auto" w:fill="auto"/>
          </w:tcPr>
          <w:p w14:paraId="2B269228" w14:textId="12FFD36D" w:rsidR="00AF2081" w:rsidRPr="00F540E0" w:rsidRDefault="00AF2081" w:rsidP="00D757AC">
            <w:pPr>
              <w:rPr>
                <w:rFonts w:cs="Arial"/>
                <w:b/>
              </w:rPr>
            </w:pPr>
            <w:r>
              <w:rPr>
                <w:rFonts w:cs="Arial"/>
                <w:b/>
              </w:rPr>
              <w:t>Stakeholders</w:t>
            </w:r>
          </w:p>
        </w:tc>
        <w:tc>
          <w:tcPr>
            <w:tcW w:w="8080" w:type="dxa"/>
            <w:shd w:val="clear" w:color="auto" w:fill="auto"/>
          </w:tcPr>
          <w:p w14:paraId="05F6899C" w14:textId="3B96368C" w:rsidR="00AF2081" w:rsidRPr="00662B32" w:rsidRDefault="00AF2081" w:rsidP="00DB1F2E">
            <w:pPr>
              <w:rPr>
                <w:rFonts w:cs="Arial"/>
              </w:rPr>
            </w:pPr>
            <w:r>
              <w:rPr>
                <w:rFonts w:cs="Arial"/>
              </w:rPr>
              <w:t>Do all stakeholders (e.g. trainers, assessors, supervisors, administration staff, key contacts) know what is expected of them and who their point of contact is?</w:t>
            </w:r>
          </w:p>
        </w:tc>
      </w:tr>
      <w:tr w:rsidR="00AF2081" w:rsidRPr="00662B32" w14:paraId="29A3FF47" w14:textId="77777777" w:rsidTr="00E62BF7">
        <w:trPr>
          <w:trHeight w:val="116"/>
        </w:trPr>
        <w:tc>
          <w:tcPr>
            <w:tcW w:w="1951" w:type="dxa"/>
            <w:vMerge/>
            <w:shd w:val="clear" w:color="auto" w:fill="auto"/>
          </w:tcPr>
          <w:p w14:paraId="75C21554" w14:textId="77777777" w:rsidR="00AF2081" w:rsidRDefault="00AF2081" w:rsidP="00D757AC">
            <w:pPr>
              <w:rPr>
                <w:rFonts w:cs="Arial"/>
                <w:b/>
              </w:rPr>
            </w:pPr>
          </w:p>
        </w:tc>
        <w:tc>
          <w:tcPr>
            <w:tcW w:w="8080" w:type="dxa"/>
            <w:shd w:val="clear" w:color="auto" w:fill="auto"/>
          </w:tcPr>
          <w:p w14:paraId="31B937F2" w14:textId="651A04F8" w:rsidR="00AF2081" w:rsidRDefault="00AF2081" w:rsidP="00AF2081">
            <w:pPr>
              <w:rPr>
                <w:rFonts w:cs="Arial"/>
              </w:rPr>
            </w:pPr>
            <w:r>
              <w:rPr>
                <w:rFonts w:cs="Arial"/>
              </w:rPr>
              <w:t>Are they inducted into the area / workplace?</w:t>
            </w:r>
          </w:p>
        </w:tc>
      </w:tr>
      <w:tr w:rsidR="00AF2081" w:rsidRPr="00662B32" w14:paraId="31AF1A8A" w14:textId="77777777" w:rsidTr="00E62BF7">
        <w:trPr>
          <w:trHeight w:val="116"/>
        </w:trPr>
        <w:tc>
          <w:tcPr>
            <w:tcW w:w="1951" w:type="dxa"/>
            <w:vMerge/>
            <w:shd w:val="clear" w:color="auto" w:fill="auto"/>
          </w:tcPr>
          <w:p w14:paraId="3CCF8213" w14:textId="77777777" w:rsidR="00AF2081" w:rsidRDefault="00AF2081" w:rsidP="00D757AC">
            <w:pPr>
              <w:rPr>
                <w:rFonts w:cs="Arial"/>
                <w:b/>
              </w:rPr>
            </w:pPr>
          </w:p>
        </w:tc>
        <w:tc>
          <w:tcPr>
            <w:tcW w:w="8080" w:type="dxa"/>
            <w:shd w:val="clear" w:color="auto" w:fill="auto"/>
          </w:tcPr>
          <w:p w14:paraId="7FBDDC08" w14:textId="771F1972" w:rsidR="00AF2081" w:rsidRDefault="00AF2081" w:rsidP="00DB1F2E">
            <w:pPr>
              <w:rPr>
                <w:rFonts w:cs="Arial"/>
              </w:rPr>
            </w:pPr>
            <w:r>
              <w:rPr>
                <w:rFonts w:cs="Arial"/>
              </w:rPr>
              <w:t xml:space="preserve">Have they read and understood </w:t>
            </w:r>
            <w:r w:rsidR="00FA5ED2">
              <w:rPr>
                <w:rFonts w:cs="Arial"/>
              </w:rPr>
              <w:t xml:space="preserve">the relevant </w:t>
            </w:r>
            <w:r>
              <w:rPr>
                <w:rFonts w:cs="Arial"/>
              </w:rPr>
              <w:t>site policies and procedures?</w:t>
            </w:r>
          </w:p>
        </w:tc>
      </w:tr>
      <w:tr w:rsidR="00C4614D" w:rsidRPr="00662B32" w14:paraId="60CB6FA8" w14:textId="77777777" w:rsidTr="00E62BF7">
        <w:trPr>
          <w:trHeight w:val="310"/>
        </w:trPr>
        <w:tc>
          <w:tcPr>
            <w:tcW w:w="1951" w:type="dxa"/>
            <w:shd w:val="clear" w:color="auto" w:fill="auto"/>
          </w:tcPr>
          <w:p w14:paraId="21582F68" w14:textId="697FD14E" w:rsidR="00C4614D" w:rsidRPr="00F540E0" w:rsidRDefault="00C4614D" w:rsidP="00D757AC">
            <w:pPr>
              <w:rPr>
                <w:rFonts w:cs="Arial"/>
                <w:b/>
              </w:rPr>
            </w:pPr>
            <w:r w:rsidRPr="00F540E0">
              <w:rPr>
                <w:rFonts w:cs="Arial"/>
                <w:b/>
              </w:rPr>
              <w:t>Insurances</w:t>
            </w:r>
          </w:p>
        </w:tc>
        <w:tc>
          <w:tcPr>
            <w:tcW w:w="8080" w:type="dxa"/>
            <w:shd w:val="clear" w:color="auto" w:fill="auto"/>
          </w:tcPr>
          <w:p w14:paraId="03B56409" w14:textId="721D2CB3" w:rsidR="00C4614D" w:rsidRPr="00662B32" w:rsidRDefault="0045211D" w:rsidP="00C4614D">
            <w:pPr>
              <w:rPr>
                <w:rFonts w:cs="Arial"/>
              </w:rPr>
            </w:pPr>
            <w:r>
              <w:rPr>
                <w:rFonts w:cs="Arial"/>
              </w:rPr>
              <w:t>Are</w:t>
            </w:r>
            <w:r w:rsidR="00C4614D" w:rsidRPr="00BA0CE3">
              <w:rPr>
                <w:rFonts w:cs="Arial"/>
              </w:rPr>
              <w:t xml:space="preserve"> </w:t>
            </w:r>
            <w:r w:rsidR="00C4614D">
              <w:rPr>
                <w:rFonts w:cs="Arial"/>
              </w:rPr>
              <w:t xml:space="preserve">adequate </w:t>
            </w:r>
            <w:r w:rsidR="00C4614D" w:rsidRPr="00BA0CE3">
              <w:rPr>
                <w:rFonts w:cs="Arial"/>
              </w:rPr>
              <w:t>insurances in place, e.g. to cover RTO staff entering your workplace.</w:t>
            </w:r>
          </w:p>
        </w:tc>
      </w:tr>
      <w:tr w:rsidR="00AA1AF7" w:rsidRPr="00662B32" w14:paraId="24750DD7" w14:textId="77777777" w:rsidTr="00E62BF7">
        <w:trPr>
          <w:trHeight w:val="680"/>
        </w:trPr>
        <w:tc>
          <w:tcPr>
            <w:tcW w:w="1951" w:type="dxa"/>
            <w:shd w:val="clear" w:color="auto" w:fill="auto"/>
          </w:tcPr>
          <w:p w14:paraId="39444CD2" w14:textId="77777777" w:rsidR="00AA1AF7" w:rsidRPr="00F540E0" w:rsidRDefault="00AA1AF7" w:rsidP="00D757AC">
            <w:pPr>
              <w:rPr>
                <w:rFonts w:cs="Arial"/>
                <w:b/>
              </w:rPr>
            </w:pPr>
            <w:r w:rsidRPr="00F540E0">
              <w:rPr>
                <w:rFonts w:cs="Arial"/>
                <w:b/>
              </w:rPr>
              <w:t>Support for staff</w:t>
            </w:r>
          </w:p>
        </w:tc>
        <w:tc>
          <w:tcPr>
            <w:tcW w:w="8080" w:type="dxa"/>
            <w:shd w:val="clear" w:color="auto" w:fill="auto"/>
          </w:tcPr>
          <w:p w14:paraId="175B4BBB" w14:textId="7C396510" w:rsidR="00AA1AF7" w:rsidRPr="00662B32" w:rsidRDefault="00C4614D" w:rsidP="00D757AC">
            <w:pPr>
              <w:rPr>
                <w:rFonts w:cs="Arial"/>
              </w:rPr>
            </w:pPr>
            <w:r>
              <w:rPr>
                <w:rFonts w:cs="Arial"/>
              </w:rPr>
              <w:t>Do you h</w:t>
            </w:r>
            <w:r w:rsidR="00AA1AF7" w:rsidRPr="00BA0CE3">
              <w:rPr>
                <w:rFonts w:cs="Arial"/>
              </w:rPr>
              <w:t>ave management</w:t>
            </w:r>
            <w:r>
              <w:rPr>
                <w:rFonts w:cs="Arial"/>
              </w:rPr>
              <w:t xml:space="preserve"> </w:t>
            </w:r>
            <w:r w:rsidR="00AA1AF7" w:rsidRPr="00BA0CE3">
              <w:rPr>
                <w:rFonts w:cs="Arial"/>
              </w:rPr>
              <w:t>/</w:t>
            </w:r>
            <w:r>
              <w:rPr>
                <w:rFonts w:cs="Arial"/>
              </w:rPr>
              <w:t xml:space="preserve"> </w:t>
            </w:r>
            <w:r w:rsidR="00AA1AF7" w:rsidRPr="00BA0CE3">
              <w:rPr>
                <w:rFonts w:cs="Arial"/>
              </w:rPr>
              <w:t xml:space="preserve">HR strategies to deal with issues that arise with staff during training and assessment, e.g. </w:t>
            </w:r>
            <w:r>
              <w:rPr>
                <w:rFonts w:cs="Arial"/>
              </w:rPr>
              <w:t xml:space="preserve">mentoring, </w:t>
            </w:r>
            <w:r w:rsidR="00AA1AF7" w:rsidRPr="00BA0CE3">
              <w:rPr>
                <w:rFonts w:cs="Arial"/>
              </w:rPr>
              <w:t>counselling, pastoral care.</w:t>
            </w:r>
          </w:p>
        </w:tc>
      </w:tr>
    </w:tbl>
    <w:p w14:paraId="39A58A98" w14:textId="77777777" w:rsidR="003539CE" w:rsidRDefault="003539CE">
      <w:pPr>
        <w:spacing w:before="0" w:after="0"/>
        <w:rPr>
          <w:b/>
          <w:color w:val="auto"/>
          <w:kern w:val="32"/>
          <w:sz w:val="36"/>
        </w:rPr>
      </w:pPr>
      <w:r>
        <w:br w:type="page"/>
      </w:r>
    </w:p>
    <w:p w14:paraId="51342507" w14:textId="6351E659" w:rsidR="00724A2A" w:rsidRDefault="005F67B1" w:rsidP="00D9056A">
      <w:pPr>
        <w:pStyle w:val="Heading1"/>
      </w:pPr>
      <w:bookmarkStart w:id="7" w:name="_Toc340497411"/>
      <w:r>
        <w:lastRenderedPageBreak/>
        <w:t xml:space="preserve">Maintaining </w:t>
      </w:r>
      <w:r w:rsidR="00D9056A">
        <w:t>a</w:t>
      </w:r>
      <w:r>
        <w:t xml:space="preserve"> Services Agreement</w:t>
      </w:r>
      <w:bookmarkEnd w:id="7"/>
    </w:p>
    <w:p w14:paraId="5A8B7360" w14:textId="29B75EE9" w:rsidR="00724A2A" w:rsidRDefault="00724A2A" w:rsidP="00724A2A">
      <w:pPr>
        <w:spacing w:line="276" w:lineRule="auto"/>
      </w:pPr>
      <w:r w:rsidRPr="000C024B">
        <w:t>This will involve commitment to a review schedule and ensuring that all activity is meeting the requirements of all parties</w:t>
      </w:r>
      <w:r w:rsidR="00D55B98">
        <w:t xml:space="preserve">.  </w:t>
      </w:r>
      <w:r w:rsidR="00595096" w:rsidRPr="00662B32">
        <w:rPr>
          <w:rFonts w:cs="Arial"/>
        </w:rPr>
        <w:t xml:space="preserve">This section provides guidance on the areas that will require close monitoring throughout the life of the agreement.  These </w:t>
      </w:r>
      <w:r w:rsidR="00595096">
        <w:rPr>
          <w:rFonts w:cs="Arial"/>
        </w:rPr>
        <w:t>points</w:t>
      </w:r>
      <w:r w:rsidR="00595096" w:rsidRPr="00662B32">
        <w:rPr>
          <w:rFonts w:cs="Arial"/>
        </w:rPr>
        <w:t xml:space="preserve"> have been po</w:t>
      </w:r>
      <w:r w:rsidR="00595096">
        <w:rPr>
          <w:rFonts w:cs="Arial"/>
        </w:rPr>
        <w:t xml:space="preserve">sed from the point of view of a business. </w:t>
      </w:r>
    </w:p>
    <w:tbl>
      <w:tblPr>
        <w:tblStyle w:val="TableGrid"/>
        <w:tblW w:w="10031" w:type="dxa"/>
        <w:tblLayout w:type="fixed"/>
        <w:tblCellMar>
          <w:top w:w="57" w:type="dxa"/>
          <w:bottom w:w="57" w:type="dxa"/>
        </w:tblCellMar>
        <w:tblLook w:val="04A0" w:firstRow="1" w:lastRow="0" w:firstColumn="1" w:lastColumn="0" w:noHBand="0" w:noVBand="1"/>
      </w:tblPr>
      <w:tblGrid>
        <w:gridCol w:w="1809"/>
        <w:gridCol w:w="8222"/>
      </w:tblGrid>
      <w:tr w:rsidR="000615F9" w:rsidRPr="00662B32" w14:paraId="03E11CD5" w14:textId="77777777" w:rsidTr="000615F9">
        <w:trPr>
          <w:trHeight w:val="397"/>
        </w:trPr>
        <w:tc>
          <w:tcPr>
            <w:tcW w:w="10031" w:type="dxa"/>
            <w:gridSpan w:val="2"/>
            <w:shd w:val="clear" w:color="auto" w:fill="000000"/>
            <w:vAlign w:val="center"/>
          </w:tcPr>
          <w:p w14:paraId="211A2A9A" w14:textId="102A3A5A" w:rsidR="000615F9" w:rsidRPr="00391350" w:rsidRDefault="000615F9" w:rsidP="00D757AC">
            <w:pPr>
              <w:rPr>
                <w:rFonts w:cs="Arial"/>
              </w:rPr>
            </w:pPr>
            <w:r w:rsidRPr="00E83DE6">
              <w:rPr>
                <w:rFonts w:cs="Arial"/>
                <w:b/>
                <w:color w:val="FFFFFF" w:themeColor="background1"/>
              </w:rPr>
              <w:t xml:space="preserve">MAINTAINING THE </w:t>
            </w:r>
            <w:r>
              <w:rPr>
                <w:rFonts w:cs="Arial"/>
                <w:b/>
                <w:color w:val="FFFFFF" w:themeColor="background1"/>
              </w:rPr>
              <w:t>SERVICES AGREEMENT</w:t>
            </w:r>
            <w:r w:rsidRPr="00F540E0">
              <w:rPr>
                <w:rFonts w:cs="Arial"/>
                <w:b/>
              </w:rPr>
              <w:t xml:space="preserve"> </w:t>
            </w:r>
          </w:p>
        </w:tc>
      </w:tr>
      <w:tr w:rsidR="00E62BF7" w:rsidRPr="00662B32" w14:paraId="109B017C" w14:textId="77777777" w:rsidTr="00D55B98">
        <w:trPr>
          <w:trHeight w:val="82"/>
        </w:trPr>
        <w:tc>
          <w:tcPr>
            <w:tcW w:w="1809" w:type="dxa"/>
            <w:vMerge w:val="restart"/>
            <w:shd w:val="clear" w:color="auto" w:fill="auto"/>
          </w:tcPr>
          <w:p w14:paraId="39D1B846" w14:textId="77777777" w:rsidR="00E62BF7" w:rsidRPr="00F540E0" w:rsidRDefault="00E62BF7" w:rsidP="00D757AC">
            <w:pPr>
              <w:rPr>
                <w:rFonts w:cs="Arial"/>
                <w:b/>
              </w:rPr>
            </w:pPr>
            <w:r w:rsidRPr="00F540E0">
              <w:rPr>
                <w:rFonts w:cs="Arial"/>
                <w:b/>
              </w:rPr>
              <w:t>Communication</w:t>
            </w:r>
          </w:p>
        </w:tc>
        <w:tc>
          <w:tcPr>
            <w:tcW w:w="8222" w:type="dxa"/>
            <w:shd w:val="clear" w:color="auto" w:fill="auto"/>
          </w:tcPr>
          <w:p w14:paraId="3D972561" w14:textId="77777777" w:rsidR="00E62BF7" w:rsidRPr="00662B32" w:rsidRDefault="00E62BF7" w:rsidP="00D757AC">
            <w:pPr>
              <w:rPr>
                <w:rFonts w:cs="Arial"/>
              </w:rPr>
            </w:pPr>
            <w:r w:rsidRPr="00391350">
              <w:rPr>
                <w:rFonts w:cs="Arial"/>
              </w:rPr>
              <w:t>Participate in regular progress meetings or conversations to report on satisfaction with the training activities or other services being provided.</w:t>
            </w:r>
          </w:p>
        </w:tc>
      </w:tr>
      <w:tr w:rsidR="00E62BF7" w:rsidRPr="00662B32" w14:paraId="534CE0E5" w14:textId="77777777" w:rsidTr="00D55B98">
        <w:trPr>
          <w:trHeight w:val="507"/>
        </w:trPr>
        <w:tc>
          <w:tcPr>
            <w:tcW w:w="1809" w:type="dxa"/>
            <w:vMerge/>
            <w:shd w:val="clear" w:color="auto" w:fill="auto"/>
          </w:tcPr>
          <w:p w14:paraId="24C69674" w14:textId="77777777" w:rsidR="00E62BF7" w:rsidRPr="00F540E0" w:rsidRDefault="00E62BF7" w:rsidP="00D757AC">
            <w:pPr>
              <w:rPr>
                <w:rFonts w:cs="Arial"/>
                <w:b/>
              </w:rPr>
            </w:pPr>
          </w:p>
        </w:tc>
        <w:tc>
          <w:tcPr>
            <w:tcW w:w="8222" w:type="dxa"/>
            <w:shd w:val="clear" w:color="auto" w:fill="auto"/>
          </w:tcPr>
          <w:p w14:paraId="7186969C" w14:textId="79187B78" w:rsidR="00E62BF7" w:rsidRPr="00391350" w:rsidRDefault="00E62BF7" w:rsidP="00D757AC">
            <w:pPr>
              <w:rPr>
                <w:rFonts w:cs="Arial"/>
              </w:rPr>
            </w:pPr>
            <w:r>
              <w:rPr>
                <w:rFonts w:cs="Arial"/>
              </w:rPr>
              <w:t>Collect and analyse feedback from trainers, assessors, students, and other stakeholders to identify areas for improvement.</w:t>
            </w:r>
          </w:p>
        </w:tc>
      </w:tr>
      <w:tr w:rsidR="00E62BF7" w:rsidRPr="00662B32" w14:paraId="59E45B78" w14:textId="77777777" w:rsidTr="00E62BF7">
        <w:trPr>
          <w:trHeight w:val="507"/>
        </w:trPr>
        <w:tc>
          <w:tcPr>
            <w:tcW w:w="1809" w:type="dxa"/>
            <w:vMerge/>
            <w:shd w:val="clear" w:color="auto" w:fill="auto"/>
          </w:tcPr>
          <w:p w14:paraId="1230F05B" w14:textId="77777777" w:rsidR="00E62BF7" w:rsidRPr="00F540E0" w:rsidRDefault="00E62BF7" w:rsidP="00D757AC">
            <w:pPr>
              <w:rPr>
                <w:rFonts w:cs="Arial"/>
                <w:b/>
              </w:rPr>
            </w:pPr>
          </w:p>
        </w:tc>
        <w:tc>
          <w:tcPr>
            <w:tcW w:w="8222" w:type="dxa"/>
            <w:shd w:val="clear" w:color="auto" w:fill="auto"/>
            <w:vAlign w:val="center"/>
          </w:tcPr>
          <w:p w14:paraId="7A81A002" w14:textId="4FBCA799" w:rsidR="00E62BF7" w:rsidRDefault="00E62BF7" w:rsidP="0065421A">
            <w:pPr>
              <w:rPr>
                <w:rFonts w:cs="Arial"/>
              </w:rPr>
            </w:pPr>
            <w:r>
              <w:rPr>
                <w:rFonts w:cs="Arial"/>
              </w:rPr>
              <w:t xml:space="preserve">The RTO should maintain a register / </w:t>
            </w:r>
            <w:r w:rsidR="0065421A">
              <w:rPr>
                <w:rFonts w:cs="Arial"/>
              </w:rPr>
              <w:t>spread sheet</w:t>
            </w:r>
            <w:r>
              <w:rPr>
                <w:rFonts w:cs="Arial"/>
              </w:rPr>
              <w:t xml:space="preserve"> to record training and assessment and associated </w:t>
            </w:r>
            <w:r w:rsidR="0065421A">
              <w:rPr>
                <w:rFonts w:cs="Arial"/>
              </w:rPr>
              <w:t>activities</w:t>
            </w:r>
            <w:r>
              <w:rPr>
                <w:rFonts w:cs="Arial"/>
              </w:rPr>
              <w:t xml:space="preserve">.  </w:t>
            </w:r>
            <w:r w:rsidRPr="00662B32">
              <w:rPr>
                <w:rFonts w:cs="Arial"/>
              </w:rPr>
              <w:t xml:space="preserve">This </w:t>
            </w:r>
            <w:r w:rsidR="0065421A">
              <w:rPr>
                <w:rFonts w:cs="Arial"/>
              </w:rPr>
              <w:t>record should be forwarded to applicable stakeholders on an agreed timetable to ensure</w:t>
            </w:r>
            <w:r>
              <w:rPr>
                <w:rFonts w:cs="Arial"/>
              </w:rPr>
              <w:t xml:space="preserve"> </w:t>
            </w:r>
            <w:r w:rsidR="0065421A">
              <w:rPr>
                <w:rFonts w:cs="Arial"/>
              </w:rPr>
              <w:t>both party’s records are in accord throughout the life of the agreement.</w:t>
            </w:r>
            <w:r>
              <w:rPr>
                <w:rFonts w:cs="Arial"/>
              </w:rPr>
              <w:t xml:space="preserve"> </w:t>
            </w:r>
          </w:p>
        </w:tc>
      </w:tr>
      <w:tr w:rsidR="000615F9" w:rsidRPr="00662B32" w14:paraId="0A582F38" w14:textId="77777777" w:rsidTr="00D55B98">
        <w:trPr>
          <w:trHeight w:val="491"/>
        </w:trPr>
        <w:tc>
          <w:tcPr>
            <w:tcW w:w="1809" w:type="dxa"/>
            <w:shd w:val="clear" w:color="auto" w:fill="auto"/>
          </w:tcPr>
          <w:p w14:paraId="2594B52F" w14:textId="70115843" w:rsidR="000615F9" w:rsidRPr="00F540E0" w:rsidRDefault="00D55B98" w:rsidP="00D757AC">
            <w:pPr>
              <w:rPr>
                <w:rFonts w:cs="Arial"/>
                <w:b/>
              </w:rPr>
            </w:pPr>
            <w:r>
              <w:rPr>
                <w:rFonts w:cs="Arial"/>
                <w:b/>
              </w:rPr>
              <w:t>Policies and Procedures</w:t>
            </w:r>
            <w:r w:rsidR="000615F9">
              <w:rPr>
                <w:rFonts w:cs="Arial"/>
                <w:b/>
              </w:rPr>
              <w:t xml:space="preserve"> </w:t>
            </w:r>
          </w:p>
        </w:tc>
        <w:tc>
          <w:tcPr>
            <w:tcW w:w="8222" w:type="dxa"/>
            <w:shd w:val="clear" w:color="auto" w:fill="auto"/>
          </w:tcPr>
          <w:p w14:paraId="6CC94210" w14:textId="77777777" w:rsidR="00D55B98" w:rsidRDefault="00D55B98" w:rsidP="00D55B98">
            <w:pPr>
              <w:rPr>
                <w:rFonts w:cs="Arial"/>
              </w:rPr>
            </w:pPr>
            <w:r>
              <w:rPr>
                <w:rFonts w:cs="Arial"/>
              </w:rPr>
              <w:t>Policies and procedures are in place to support the agreement terms and conditions.</w:t>
            </w:r>
          </w:p>
          <w:p w14:paraId="3A34E43C" w14:textId="1F24E6D9" w:rsidR="000615F9" w:rsidRPr="00662B32" w:rsidRDefault="00D55B98" w:rsidP="00D55B98">
            <w:pPr>
              <w:rPr>
                <w:rFonts w:cs="Arial"/>
              </w:rPr>
            </w:pPr>
            <w:r>
              <w:rPr>
                <w:rFonts w:cs="Arial"/>
              </w:rPr>
              <w:t xml:space="preserve">Policies and procedures are being implemented and followed. </w:t>
            </w:r>
          </w:p>
        </w:tc>
      </w:tr>
      <w:tr w:rsidR="000615F9" w:rsidRPr="00662B32" w14:paraId="25A34930" w14:textId="77777777" w:rsidTr="00D55B98">
        <w:trPr>
          <w:trHeight w:val="20"/>
        </w:trPr>
        <w:tc>
          <w:tcPr>
            <w:tcW w:w="1809" w:type="dxa"/>
            <w:shd w:val="clear" w:color="auto" w:fill="auto"/>
          </w:tcPr>
          <w:p w14:paraId="74183981" w14:textId="77777777" w:rsidR="000615F9" w:rsidRPr="00F540E0" w:rsidRDefault="000615F9" w:rsidP="00D757AC">
            <w:pPr>
              <w:rPr>
                <w:rFonts w:cs="Arial"/>
                <w:b/>
              </w:rPr>
            </w:pPr>
            <w:r w:rsidRPr="00F540E0">
              <w:rPr>
                <w:rFonts w:cs="Arial"/>
                <w:b/>
              </w:rPr>
              <w:t>Flexibility</w:t>
            </w:r>
          </w:p>
        </w:tc>
        <w:tc>
          <w:tcPr>
            <w:tcW w:w="8222" w:type="dxa"/>
            <w:shd w:val="clear" w:color="auto" w:fill="auto"/>
          </w:tcPr>
          <w:p w14:paraId="6062F29D" w14:textId="77777777" w:rsidR="000615F9" w:rsidRPr="00662B32" w:rsidRDefault="000615F9" w:rsidP="00D757AC">
            <w:pPr>
              <w:rPr>
                <w:rFonts w:cs="Arial"/>
              </w:rPr>
            </w:pPr>
            <w:r w:rsidRPr="00391350">
              <w:rPr>
                <w:rFonts w:cs="Arial"/>
              </w:rPr>
              <w:t>Allow staff time off the job for training, and opportunities on the job for skill development. Provide replacement for staff if required if they are away from workplace for training.</w:t>
            </w:r>
          </w:p>
        </w:tc>
      </w:tr>
      <w:tr w:rsidR="000615F9" w:rsidRPr="00662B32" w14:paraId="43AD330C" w14:textId="77777777" w:rsidTr="00D55B98">
        <w:trPr>
          <w:trHeight w:val="312"/>
        </w:trPr>
        <w:tc>
          <w:tcPr>
            <w:tcW w:w="1809" w:type="dxa"/>
            <w:shd w:val="clear" w:color="auto" w:fill="auto"/>
          </w:tcPr>
          <w:p w14:paraId="043B7A40" w14:textId="77777777" w:rsidR="000615F9" w:rsidRPr="00F540E0" w:rsidRDefault="000615F9" w:rsidP="00D757AC">
            <w:pPr>
              <w:rPr>
                <w:rFonts w:cs="Arial"/>
                <w:b/>
              </w:rPr>
            </w:pPr>
            <w:r w:rsidRPr="00F540E0">
              <w:rPr>
                <w:rFonts w:cs="Arial"/>
                <w:b/>
              </w:rPr>
              <w:t>Training and Assessing</w:t>
            </w:r>
          </w:p>
        </w:tc>
        <w:tc>
          <w:tcPr>
            <w:tcW w:w="8222" w:type="dxa"/>
            <w:shd w:val="clear" w:color="auto" w:fill="auto"/>
          </w:tcPr>
          <w:p w14:paraId="78CDAB7C" w14:textId="77777777" w:rsidR="000615F9" w:rsidRPr="00391350" w:rsidRDefault="000615F9" w:rsidP="00D757AC">
            <w:pPr>
              <w:rPr>
                <w:rFonts w:cs="Arial"/>
              </w:rPr>
            </w:pPr>
            <w:r w:rsidRPr="00391350">
              <w:rPr>
                <w:rFonts w:cs="Arial"/>
              </w:rPr>
              <w:t>Encourage workplace personnel to be involved in training and assessing, e.g. by mentoring, gathering evidence for assessment.</w:t>
            </w:r>
          </w:p>
          <w:p w14:paraId="0538A3C5" w14:textId="77777777" w:rsidR="000615F9" w:rsidRPr="00662B32" w:rsidRDefault="000615F9" w:rsidP="00D757AC">
            <w:pPr>
              <w:rPr>
                <w:rFonts w:cs="Arial"/>
              </w:rPr>
            </w:pPr>
            <w:r w:rsidRPr="00391350">
              <w:rPr>
                <w:rFonts w:cs="Arial"/>
              </w:rPr>
              <w:t>Help provide authentic workplace tasks for skills development and for evidence for assessment.</w:t>
            </w:r>
          </w:p>
        </w:tc>
      </w:tr>
      <w:tr w:rsidR="00D9056A" w:rsidRPr="00662B32" w14:paraId="3BFDB35C" w14:textId="77777777" w:rsidTr="00D55B98">
        <w:trPr>
          <w:trHeight w:val="312"/>
        </w:trPr>
        <w:tc>
          <w:tcPr>
            <w:tcW w:w="1809" w:type="dxa"/>
            <w:shd w:val="clear" w:color="auto" w:fill="auto"/>
          </w:tcPr>
          <w:p w14:paraId="6AE8DCD9" w14:textId="0ED6B5E1" w:rsidR="00D9056A" w:rsidRPr="00F540E0" w:rsidRDefault="00D9056A" w:rsidP="00D757AC">
            <w:pPr>
              <w:rPr>
                <w:rFonts w:cs="Arial"/>
                <w:b/>
              </w:rPr>
            </w:pPr>
            <w:r>
              <w:rPr>
                <w:rFonts w:cs="Arial"/>
                <w:b/>
              </w:rPr>
              <w:t>Monitoring and Auditing</w:t>
            </w:r>
          </w:p>
        </w:tc>
        <w:tc>
          <w:tcPr>
            <w:tcW w:w="8222" w:type="dxa"/>
            <w:shd w:val="clear" w:color="auto" w:fill="auto"/>
          </w:tcPr>
          <w:p w14:paraId="026D73BC" w14:textId="38F6F467" w:rsidR="00D9056A" w:rsidRPr="00391350" w:rsidRDefault="00D9056A" w:rsidP="00D757AC">
            <w:pPr>
              <w:rPr>
                <w:rFonts w:cs="Arial"/>
              </w:rPr>
            </w:pPr>
            <w:r>
              <w:rPr>
                <w:rFonts w:cs="Arial"/>
              </w:rPr>
              <w:t>Schedule regular inte</w:t>
            </w:r>
            <w:r w:rsidR="00DC4477">
              <w:rPr>
                <w:rFonts w:cs="Arial"/>
              </w:rPr>
              <w:t>rnal audits to confirm that agreement terms and conditions and policies and procedures are not being breached.</w:t>
            </w:r>
            <w:r>
              <w:rPr>
                <w:rFonts w:cs="Arial"/>
              </w:rPr>
              <w:t xml:space="preserve"> </w:t>
            </w:r>
          </w:p>
        </w:tc>
      </w:tr>
      <w:tr w:rsidR="000615F9" w:rsidRPr="00662B32" w14:paraId="68A1C36B" w14:textId="77777777" w:rsidTr="00D55B98">
        <w:trPr>
          <w:trHeight w:val="20"/>
        </w:trPr>
        <w:tc>
          <w:tcPr>
            <w:tcW w:w="1809" w:type="dxa"/>
            <w:shd w:val="clear" w:color="auto" w:fill="auto"/>
          </w:tcPr>
          <w:p w14:paraId="668C3E21" w14:textId="77777777" w:rsidR="000615F9" w:rsidRPr="00F540E0" w:rsidRDefault="000615F9" w:rsidP="00D757AC">
            <w:pPr>
              <w:rPr>
                <w:rFonts w:cs="Arial"/>
                <w:b/>
              </w:rPr>
            </w:pPr>
            <w:r w:rsidRPr="00F540E0">
              <w:rPr>
                <w:rFonts w:cs="Arial"/>
                <w:b/>
              </w:rPr>
              <w:t>Organisational</w:t>
            </w:r>
          </w:p>
        </w:tc>
        <w:tc>
          <w:tcPr>
            <w:tcW w:w="8222" w:type="dxa"/>
            <w:shd w:val="clear" w:color="auto" w:fill="auto"/>
          </w:tcPr>
          <w:p w14:paraId="2D3871F9" w14:textId="77777777" w:rsidR="000615F9" w:rsidRPr="00662B32" w:rsidRDefault="000615F9" w:rsidP="00D757AC">
            <w:pPr>
              <w:rPr>
                <w:rFonts w:cs="Arial"/>
              </w:rPr>
            </w:pPr>
            <w:r w:rsidRPr="00391350">
              <w:rPr>
                <w:rFonts w:cs="Arial"/>
              </w:rPr>
              <w:t>Allow a workspace for the trainer at the workplace.</w:t>
            </w:r>
          </w:p>
        </w:tc>
      </w:tr>
    </w:tbl>
    <w:p w14:paraId="33D083AC" w14:textId="77777777" w:rsidR="00595096" w:rsidRDefault="00595096">
      <w:pPr>
        <w:spacing w:before="0" w:after="0"/>
        <w:rPr>
          <w:b/>
          <w:color w:val="auto"/>
          <w:kern w:val="32"/>
          <w:sz w:val="36"/>
        </w:rPr>
      </w:pPr>
      <w:r>
        <w:br w:type="page"/>
      </w:r>
    </w:p>
    <w:p w14:paraId="5C0D8522" w14:textId="6FC1D338" w:rsidR="00724A2A" w:rsidRDefault="00DC4477" w:rsidP="00D9056A">
      <w:pPr>
        <w:pStyle w:val="Heading1"/>
      </w:pPr>
      <w:bookmarkStart w:id="8" w:name="_Toc340497412"/>
      <w:r>
        <w:lastRenderedPageBreak/>
        <w:t xml:space="preserve">Considerations for </w:t>
      </w:r>
      <w:r w:rsidR="001644DA">
        <w:t xml:space="preserve">Training and Assessment </w:t>
      </w:r>
      <w:r w:rsidR="00724A2A">
        <w:t xml:space="preserve">Review and </w:t>
      </w:r>
      <w:r w:rsidR="001644DA">
        <w:t xml:space="preserve">Agreement Performance </w:t>
      </w:r>
      <w:r w:rsidR="00724A2A">
        <w:t>Evaluation</w:t>
      </w:r>
      <w:bookmarkEnd w:id="8"/>
    </w:p>
    <w:p w14:paraId="2E48A81A" w14:textId="349C818D" w:rsidR="00724A2A" w:rsidRPr="00662B32" w:rsidRDefault="00724A2A" w:rsidP="001644DA">
      <w:pPr>
        <w:spacing w:line="276" w:lineRule="auto"/>
      </w:pPr>
      <w:r w:rsidRPr="00662B32">
        <w:t xml:space="preserve">Review and evaluation of the </w:t>
      </w:r>
      <w:r w:rsidR="00B702AA">
        <w:t xml:space="preserve">service agreement </w:t>
      </w:r>
      <w:r w:rsidRPr="00662B32">
        <w:t>need not be left to the end</w:t>
      </w:r>
      <w:r w:rsidR="00B702AA">
        <w:t xml:space="preserve">. </w:t>
      </w:r>
      <w:r w:rsidRPr="00662B32">
        <w:t xml:space="preserve"> </w:t>
      </w:r>
      <w:r w:rsidR="00B702AA">
        <w:t>F</w:t>
      </w:r>
      <w:r w:rsidRPr="00662B32">
        <w:t xml:space="preserve">eedback, </w:t>
      </w:r>
      <w:r w:rsidR="00B702AA" w:rsidRPr="00662B32">
        <w:t>survey,</w:t>
      </w:r>
      <w:r w:rsidRPr="00662B32">
        <w:t xml:space="preserve"> and other doc</w:t>
      </w:r>
      <w:r w:rsidR="001644DA">
        <w:t>uments can be collected through</w:t>
      </w:r>
      <w:r w:rsidRPr="00662B32">
        <w:t xml:space="preserve">out the </w:t>
      </w:r>
      <w:r w:rsidR="00B702AA">
        <w:t xml:space="preserve">service agreement </w:t>
      </w:r>
      <w:r w:rsidRPr="00662B32">
        <w:t xml:space="preserve">period to inform and build a picture of how the </w:t>
      </w:r>
      <w:r w:rsidR="00AA1AF7">
        <w:t>services are</w:t>
      </w:r>
      <w:r>
        <w:t xml:space="preserve"> developing</w:t>
      </w:r>
      <w:r w:rsidRPr="00662B32">
        <w:t xml:space="preserve"> and the level of success being achieved. </w:t>
      </w:r>
    </w:p>
    <w:p w14:paraId="06EFA859" w14:textId="0ADFE9BA" w:rsidR="00724A2A" w:rsidRDefault="00724A2A" w:rsidP="001644DA">
      <w:pPr>
        <w:spacing w:line="276" w:lineRule="auto"/>
      </w:pPr>
      <w:r w:rsidRPr="00662B32">
        <w:t xml:space="preserve">Once the </w:t>
      </w:r>
      <w:r w:rsidR="00B702AA">
        <w:t xml:space="preserve">service agreement </w:t>
      </w:r>
      <w:r w:rsidRPr="00662B32">
        <w:t>has ended it is beneficial to evaluate the success and seek improvements for future contracts.  Reports should be developed detailing recommendations and distributed to all parties to ensure that there i</w:t>
      </w:r>
      <w:r w:rsidR="001644DA">
        <w:t>s closur</w:t>
      </w:r>
      <w:r w:rsidR="00595096">
        <w:t>e to the agreement</w:t>
      </w:r>
      <w:r w:rsidR="001644DA">
        <w:t xml:space="preserve"> and the </w:t>
      </w:r>
      <w:r w:rsidRPr="00662B32">
        <w:t xml:space="preserve">learning is shared.  </w:t>
      </w:r>
    </w:p>
    <w:tbl>
      <w:tblPr>
        <w:tblStyle w:val="TableGrid"/>
        <w:tblW w:w="10031" w:type="dxa"/>
        <w:tblLayout w:type="fixed"/>
        <w:tblCellMar>
          <w:top w:w="57" w:type="dxa"/>
          <w:bottom w:w="57" w:type="dxa"/>
        </w:tblCellMar>
        <w:tblLook w:val="04A0" w:firstRow="1" w:lastRow="0" w:firstColumn="1" w:lastColumn="0" w:noHBand="0" w:noVBand="1"/>
      </w:tblPr>
      <w:tblGrid>
        <w:gridCol w:w="1232"/>
        <w:gridCol w:w="568"/>
        <w:gridCol w:w="3259"/>
        <w:gridCol w:w="2128"/>
        <w:gridCol w:w="2844"/>
      </w:tblGrid>
      <w:tr w:rsidR="00724A2A" w:rsidRPr="00662B32" w14:paraId="0CFE6349" w14:textId="77777777" w:rsidTr="005D079B">
        <w:trPr>
          <w:trHeight w:val="355"/>
        </w:trPr>
        <w:tc>
          <w:tcPr>
            <w:tcW w:w="10031" w:type="dxa"/>
            <w:gridSpan w:val="5"/>
            <w:shd w:val="clear" w:color="auto" w:fill="000000" w:themeFill="text1"/>
            <w:vAlign w:val="center"/>
          </w:tcPr>
          <w:p w14:paraId="331A24B1" w14:textId="27BBFA41" w:rsidR="00724A2A" w:rsidRPr="002032ED" w:rsidRDefault="001644DA" w:rsidP="00D757AC">
            <w:pPr>
              <w:rPr>
                <w:rFonts w:cs="Arial"/>
                <w:b/>
              </w:rPr>
            </w:pPr>
            <w:r>
              <w:rPr>
                <w:rFonts w:cs="Arial"/>
                <w:b/>
                <w:color w:val="FFFFFF" w:themeColor="background1"/>
              </w:rPr>
              <w:t xml:space="preserve">TRAINING AND ASSESSMENT </w:t>
            </w:r>
            <w:r w:rsidR="009A1BB2" w:rsidRPr="00E83DE6">
              <w:rPr>
                <w:rFonts w:cs="Arial"/>
                <w:b/>
                <w:color w:val="FFFFFF" w:themeColor="background1"/>
              </w:rPr>
              <w:t xml:space="preserve">REVIEW </w:t>
            </w:r>
          </w:p>
        </w:tc>
      </w:tr>
      <w:tr w:rsidR="00724A2A" w:rsidRPr="00662B32" w14:paraId="54553FBD" w14:textId="77777777" w:rsidTr="005D079B">
        <w:trPr>
          <w:trHeight w:val="745"/>
        </w:trPr>
        <w:tc>
          <w:tcPr>
            <w:tcW w:w="10031" w:type="dxa"/>
            <w:gridSpan w:val="5"/>
            <w:shd w:val="clear" w:color="auto" w:fill="auto"/>
            <w:vAlign w:val="center"/>
          </w:tcPr>
          <w:p w14:paraId="163397DA" w14:textId="1ADEB636" w:rsidR="00724A2A" w:rsidRPr="00662B32" w:rsidRDefault="00724A2A" w:rsidP="00DC4477">
            <w:pPr>
              <w:rPr>
                <w:rFonts w:cs="Arial"/>
              </w:rPr>
            </w:pPr>
            <w:r w:rsidRPr="00662B32">
              <w:rPr>
                <w:rFonts w:cs="Arial"/>
              </w:rPr>
              <w:t xml:space="preserve">This section has been designed to provide questions and evidence as a means to measure the </w:t>
            </w:r>
            <w:r w:rsidR="00DC4477">
              <w:rPr>
                <w:rFonts w:cs="Arial"/>
              </w:rPr>
              <w:t>effectiveness</w:t>
            </w:r>
            <w:r w:rsidRPr="00662B32">
              <w:rPr>
                <w:rFonts w:cs="Arial"/>
              </w:rPr>
              <w:t xml:space="preserve"> of activity undertaken within the scope of a </w:t>
            </w:r>
            <w:r w:rsidR="00AA1AF7">
              <w:rPr>
                <w:rFonts w:cs="Arial"/>
              </w:rPr>
              <w:t>services</w:t>
            </w:r>
            <w:r w:rsidRPr="00662B32">
              <w:rPr>
                <w:rFonts w:cs="Arial"/>
              </w:rPr>
              <w:t xml:space="preserve"> agreement.</w:t>
            </w:r>
          </w:p>
        </w:tc>
      </w:tr>
      <w:tr w:rsidR="00724A2A" w:rsidRPr="00662B32" w14:paraId="0880BD03" w14:textId="77777777" w:rsidTr="005D079B">
        <w:trPr>
          <w:trHeight w:val="305"/>
        </w:trPr>
        <w:tc>
          <w:tcPr>
            <w:tcW w:w="1232" w:type="dxa"/>
            <w:shd w:val="clear" w:color="auto" w:fill="E9A614"/>
            <w:vAlign w:val="center"/>
          </w:tcPr>
          <w:p w14:paraId="657B22AE" w14:textId="77777777" w:rsidR="00724A2A" w:rsidRPr="002032ED" w:rsidRDefault="00724A2A" w:rsidP="00D757AC">
            <w:pPr>
              <w:jc w:val="center"/>
              <w:rPr>
                <w:rFonts w:cs="Arial"/>
                <w:b/>
              </w:rPr>
            </w:pPr>
            <w:r w:rsidRPr="002032ED">
              <w:rPr>
                <w:rFonts w:cs="Arial"/>
                <w:b/>
              </w:rPr>
              <w:t>Evaluation Type</w:t>
            </w:r>
          </w:p>
        </w:tc>
        <w:tc>
          <w:tcPr>
            <w:tcW w:w="3827" w:type="dxa"/>
            <w:gridSpan w:val="2"/>
            <w:shd w:val="clear" w:color="auto" w:fill="E9A614"/>
            <w:vAlign w:val="center"/>
          </w:tcPr>
          <w:p w14:paraId="3FEE5211" w14:textId="77777777" w:rsidR="00724A2A" w:rsidRPr="002032ED" w:rsidRDefault="00724A2A" w:rsidP="00D757AC">
            <w:pPr>
              <w:jc w:val="center"/>
              <w:rPr>
                <w:rFonts w:cs="Arial"/>
                <w:b/>
              </w:rPr>
            </w:pPr>
            <w:r w:rsidRPr="002032ED">
              <w:rPr>
                <w:rFonts w:cs="Arial"/>
                <w:b/>
              </w:rPr>
              <w:t>What to look for</w:t>
            </w:r>
          </w:p>
        </w:tc>
        <w:tc>
          <w:tcPr>
            <w:tcW w:w="4972" w:type="dxa"/>
            <w:gridSpan w:val="2"/>
            <w:shd w:val="clear" w:color="auto" w:fill="E9A614"/>
            <w:vAlign w:val="center"/>
          </w:tcPr>
          <w:p w14:paraId="34CF1C62" w14:textId="77777777" w:rsidR="00724A2A" w:rsidRPr="002032ED" w:rsidRDefault="00724A2A" w:rsidP="00D757AC">
            <w:pPr>
              <w:jc w:val="center"/>
              <w:rPr>
                <w:rFonts w:cs="Arial"/>
                <w:b/>
              </w:rPr>
            </w:pPr>
            <w:r w:rsidRPr="002032ED">
              <w:rPr>
                <w:rFonts w:cs="Arial"/>
                <w:b/>
              </w:rPr>
              <w:t>How you can gather this information</w:t>
            </w:r>
          </w:p>
        </w:tc>
      </w:tr>
      <w:tr w:rsidR="00724A2A" w:rsidRPr="00662B32" w14:paraId="2E4A4C1D" w14:textId="77777777" w:rsidTr="005D079B">
        <w:trPr>
          <w:trHeight w:val="493"/>
        </w:trPr>
        <w:tc>
          <w:tcPr>
            <w:tcW w:w="1232" w:type="dxa"/>
            <w:shd w:val="clear" w:color="auto" w:fill="auto"/>
          </w:tcPr>
          <w:p w14:paraId="4DDFD4A9" w14:textId="0310EA52" w:rsidR="00724A2A" w:rsidRPr="002032ED" w:rsidRDefault="00724A2A" w:rsidP="00D757AC">
            <w:pPr>
              <w:rPr>
                <w:rFonts w:cs="Arial"/>
                <w:b/>
              </w:rPr>
            </w:pPr>
            <w:r w:rsidRPr="002032ED">
              <w:rPr>
                <w:rFonts w:cs="Arial"/>
                <w:b/>
              </w:rPr>
              <w:t>Reaction</w:t>
            </w:r>
          </w:p>
        </w:tc>
        <w:tc>
          <w:tcPr>
            <w:tcW w:w="3827" w:type="dxa"/>
            <w:gridSpan w:val="2"/>
            <w:shd w:val="clear" w:color="auto" w:fill="auto"/>
          </w:tcPr>
          <w:p w14:paraId="1EEE368E" w14:textId="77777777" w:rsidR="00724A2A" w:rsidRPr="002032ED" w:rsidRDefault="00724A2A" w:rsidP="00724A2A">
            <w:pPr>
              <w:pStyle w:val="ListParagraph"/>
              <w:numPr>
                <w:ilvl w:val="0"/>
                <w:numId w:val="65"/>
              </w:numPr>
              <w:spacing w:before="0" w:after="0"/>
              <w:rPr>
                <w:rFonts w:cs="Arial"/>
              </w:rPr>
            </w:pPr>
            <w:r w:rsidRPr="002032ED">
              <w:rPr>
                <w:rFonts w:cs="Arial"/>
              </w:rPr>
              <w:t xml:space="preserve">How did the staff personally feel about the training? </w:t>
            </w:r>
          </w:p>
          <w:p w14:paraId="33AFB34A" w14:textId="77777777" w:rsidR="00724A2A" w:rsidRPr="002032ED" w:rsidRDefault="00724A2A" w:rsidP="00724A2A">
            <w:pPr>
              <w:pStyle w:val="ListParagraph"/>
              <w:numPr>
                <w:ilvl w:val="0"/>
                <w:numId w:val="65"/>
              </w:numPr>
              <w:spacing w:before="0" w:after="0"/>
              <w:rPr>
                <w:rFonts w:cs="Arial"/>
              </w:rPr>
            </w:pPr>
            <w:r w:rsidRPr="002032ED">
              <w:rPr>
                <w:rFonts w:cs="Arial"/>
              </w:rPr>
              <w:t xml:space="preserve">Did they enjoy the training and how it was delivered? </w:t>
            </w:r>
          </w:p>
          <w:p w14:paraId="767DDF38" w14:textId="77777777" w:rsidR="00724A2A" w:rsidRPr="002032ED" w:rsidRDefault="00724A2A" w:rsidP="00724A2A">
            <w:pPr>
              <w:pStyle w:val="ListParagraph"/>
              <w:numPr>
                <w:ilvl w:val="0"/>
                <w:numId w:val="65"/>
              </w:numPr>
              <w:spacing w:before="0" w:after="0"/>
              <w:rPr>
                <w:rFonts w:cs="Arial"/>
              </w:rPr>
            </w:pPr>
            <w:r w:rsidRPr="002032ED">
              <w:rPr>
                <w:rFonts w:cs="Arial"/>
              </w:rPr>
              <w:t xml:space="preserve">Was it a good use of their time? </w:t>
            </w:r>
          </w:p>
          <w:p w14:paraId="55E9502B" w14:textId="77777777" w:rsidR="00724A2A" w:rsidRPr="002032ED" w:rsidRDefault="00724A2A" w:rsidP="00724A2A">
            <w:pPr>
              <w:pStyle w:val="ListParagraph"/>
              <w:numPr>
                <w:ilvl w:val="0"/>
                <w:numId w:val="65"/>
              </w:numPr>
              <w:spacing w:before="0" w:after="0"/>
              <w:rPr>
                <w:rFonts w:cs="Arial"/>
              </w:rPr>
            </w:pPr>
            <w:r w:rsidRPr="002032ED">
              <w:rPr>
                <w:rFonts w:cs="Arial"/>
              </w:rPr>
              <w:t>Did the assessment reflect the training?</w:t>
            </w:r>
          </w:p>
        </w:tc>
        <w:tc>
          <w:tcPr>
            <w:tcW w:w="4972" w:type="dxa"/>
            <w:gridSpan w:val="2"/>
            <w:shd w:val="clear" w:color="auto" w:fill="auto"/>
          </w:tcPr>
          <w:p w14:paraId="72B55FF4" w14:textId="77777777" w:rsidR="00724A2A" w:rsidRPr="00662B32" w:rsidRDefault="00724A2A" w:rsidP="00D757AC">
            <w:pPr>
              <w:rPr>
                <w:rFonts w:cs="Arial"/>
              </w:rPr>
            </w:pPr>
            <w:r w:rsidRPr="00662B32">
              <w:rPr>
                <w:rFonts w:cs="Arial"/>
              </w:rPr>
              <w:t>Reactions should be gathered in an informal way - discussions, anonymous questionnaires, open ended questions, opportunity to add more comments or express feelings outside the formal training setting.</w:t>
            </w:r>
          </w:p>
          <w:p w14:paraId="332F07C8" w14:textId="77777777" w:rsidR="00724A2A" w:rsidRPr="001E76A4" w:rsidRDefault="00724A2A" w:rsidP="00D757AC">
            <w:pPr>
              <w:rPr>
                <w:rFonts w:cs="Arial"/>
                <w:i/>
              </w:rPr>
            </w:pPr>
            <w:r w:rsidRPr="001E76A4">
              <w:rPr>
                <w:rFonts w:cs="Arial"/>
                <w:i/>
              </w:rPr>
              <w:t>The RTO should gather this information immediately after training and assessment, but the enterprise/industry can also collect responses from staff at work.</w:t>
            </w:r>
          </w:p>
        </w:tc>
      </w:tr>
      <w:tr w:rsidR="00724A2A" w:rsidRPr="00662B32" w14:paraId="2FD02B2F" w14:textId="77777777" w:rsidTr="005D079B">
        <w:trPr>
          <w:trHeight w:val="493"/>
        </w:trPr>
        <w:tc>
          <w:tcPr>
            <w:tcW w:w="1232" w:type="dxa"/>
            <w:shd w:val="clear" w:color="auto" w:fill="auto"/>
          </w:tcPr>
          <w:p w14:paraId="7356C0CF" w14:textId="3AFA0A6E" w:rsidR="00724A2A" w:rsidRPr="002032ED" w:rsidRDefault="00724A2A" w:rsidP="00D757AC">
            <w:pPr>
              <w:rPr>
                <w:rFonts w:cs="Arial"/>
                <w:b/>
              </w:rPr>
            </w:pPr>
            <w:r w:rsidRPr="002032ED">
              <w:rPr>
                <w:rFonts w:cs="Arial"/>
                <w:b/>
              </w:rPr>
              <w:t>Learning</w:t>
            </w:r>
          </w:p>
        </w:tc>
        <w:tc>
          <w:tcPr>
            <w:tcW w:w="3827" w:type="dxa"/>
            <w:gridSpan w:val="2"/>
            <w:shd w:val="clear" w:color="auto" w:fill="auto"/>
          </w:tcPr>
          <w:p w14:paraId="622FC1F4" w14:textId="77777777" w:rsidR="00724A2A" w:rsidRPr="002032ED" w:rsidRDefault="00724A2A" w:rsidP="00724A2A">
            <w:pPr>
              <w:pStyle w:val="ListParagraph"/>
              <w:numPr>
                <w:ilvl w:val="0"/>
                <w:numId w:val="65"/>
              </w:numPr>
              <w:spacing w:before="0" w:after="0"/>
              <w:rPr>
                <w:rFonts w:cs="Arial"/>
              </w:rPr>
            </w:pPr>
            <w:r w:rsidRPr="002032ED">
              <w:rPr>
                <w:rFonts w:cs="Arial"/>
              </w:rPr>
              <w:t>What did the staff gain from the training?</w:t>
            </w:r>
          </w:p>
          <w:p w14:paraId="5D30981D" w14:textId="3E8D9CCC" w:rsidR="00724A2A" w:rsidRPr="002032ED" w:rsidRDefault="00724A2A" w:rsidP="00724A2A">
            <w:pPr>
              <w:pStyle w:val="ListParagraph"/>
              <w:numPr>
                <w:ilvl w:val="0"/>
                <w:numId w:val="65"/>
              </w:numPr>
              <w:spacing w:before="0" w:after="0"/>
              <w:rPr>
                <w:rFonts w:cs="Arial"/>
              </w:rPr>
            </w:pPr>
            <w:r w:rsidRPr="002032ED">
              <w:rPr>
                <w:rFonts w:cs="Arial"/>
              </w:rPr>
              <w:t xml:space="preserve">What new knowledge, skills or attitudes </w:t>
            </w:r>
            <w:r w:rsidR="001644DA">
              <w:rPr>
                <w:rFonts w:cs="Arial"/>
              </w:rPr>
              <w:t xml:space="preserve">were </w:t>
            </w:r>
            <w:r w:rsidRPr="002032ED">
              <w:rPr>
                <w:rFonts w:cs="Arial"/>
              </w:rPr>
              <w:t>gained as a result of the training?</w:t>
            </w:r>
          </w:p>
          <w:p w14:paraId="2C486EA6" w14:textId="77777777" w:rsidR="00724A2A" w:rsidRPr="00662B32" w:rsidRDefault="00724A2A" w:rsidP="00D757AC">
            <w:pPr>
              <w:rPr>
                <w:rFonts w:cs="Arial"/>
              </w:rPr>
            </w:pPr>
          </w:p>
        </w:tc>
        <w:tc>
          <w:tcPr>
            <w:tcW w:w="4972" w:type="dxa"/>
            <w:gridSpan w:val="2"/>
            <w:shd w:val="clear" w:color="auto" w:fill="auto"/>
          </w:tcPr>
          <w:p w14:paraId="71C98F2C" w14:textId="7865A042" w:rsidR="00724A2A" w:rsidRPr="001E76A4" w:rsidRDefault="00724A2A" w:rsidP="00D757AC">
            <w:pPr>
              <w:rPr>
                <w:rFonts w:cs="Arial"/>
                <w:i/>
              </w:rPr>
            </w:pPr>
            <w:r w:rsidRPr="001E76A4">
              <w:rPr>
                <w:rFonts w:cs="Arial"/>
                <w:i/>
              </w:rPr>
              <w:t>The RTO will measure the knowledge and skills your staff gained through assessment processes. However, some gain is not as easy to m</w:t>
            </w:r>
            <w:r w:rsidR="001644DA">
              <w:rPr>
                <w:rFonts w:cs="Arial"/>
                <w:i/>
              </w:rPr>
              <w:t>easure e.g. changes in attitude</w:t>
            </w:r>
            <w:r w:rsidRPr="001E76A4">
              <w:rPr>
                <w:rFonts w:cs="Arial"/>
                <w:i/>
              </w:rPr>
              <w:t>.</w:t>
            </w:r>
          </w:p>
          <w:p w14:paraId="5C868604" w14:textId="6DC1F989" w:rsidR="00724A2A" w:rsidRPr="00662B32" w:rsidRDefault="00724A2A" w:rsidP="001644DA">
            <w:pPr>
              <w:rPr>
                <w:rFonts w:cs="Arial"/>
              </w:rPr>
            </w:pPr>
            <w:r w:rsidRPr="00662B32">
              <w:rPr>
                <w:rFonts w:cs="Arial"/>
              </w:rPr>
              <w:t xml:space="preserve">Another measure of learning could be through observation in the workplace of staff using their new skills and knowledge in their role, or taking on new tasks that reflect their new learning. </w:t>
            </w:r>
          </w:p>
        </w:tc>
      </w:tr>
      <w:tr w:rsidR="00724A2A" w:rsidRPr="00662B32" w14:paraId="1F9AD6D1" w14:textId="77777777" w:rsidTr="005D079B">
        <w:trPr>
          <w:trHeight w:val="493"/>
        </w:trPr>
        <w:tc>
          <w:tcPr>
            <w:tcW w:w="1232" w:type="dxa"/>
            <w:shd w:val="clear" w:color="auto" w:fill="auto"/>
          </w:tcPr>
          <w:p w14:paraId="60157AD8" w14:textId="256EF21C" w:rsidR="00724A2A" w:rsidRPr="002032ED" w:rsidRDefault="00724A2A" w:rsidP="00D757AC">
            <w:pPr>
              <w:rPr>
                <w:rFonts w:cs="Arial"/>
                <w:b/>
              </w:rPr>
            </w:pPr>
            <w:r w:rsidRPr="002032ED">
              <w:rPr>
                <w:rFonts w:cs="Arial"/>
                <w:b/>
              </w:rPr>
              <w:t>Behaviour</w:t>
            </w:r>
          </w:p>
        </w:tc>
        <w:tc>
          <w:tcPr>
            <w:tcW w:w="3827" w:type="dxa"/>
            <w:gridSpan w:val="2"/>
            <w:shd w:val="clear" w:color="auto" w:fill="auto"/>
          </w:tcPr>
          <w:p w14:paraId="7A325B16" w14:textId="20C2A3C1" w:rsidR="00724A2A" w:rsidRPr="005D079B" w:rsidRDefault="00724A2A" w:rsidP="00D757AC">
            <w:pPr>
              <w:pStyle w:val="ListParagraph"/>
              <w:numPr>
                <w:ilvl w:val="0"/>
                <w:numId w:val="66"/>
              </w:numPr>
              <w:spacing w:before="0" w:after="0"/>
              <w:rPr>
                <w:rFonts w:cs="Arial"/>
              </w:rPr>
            </w:pPr>
            <w:r w:rsidRPr="001644DA">
              <w:rPr>
                <w:rFonts w:cs="Arial"/>
              </w:rPr>
              <w:t xml:space="preserve">How has the training impacted on staff behaviour? </w:t>
            </w:r>
            <w:r w:rsidR="001644DA" w:rsidRPr="001644DA">
              <w:rPr>
                <w:rFonts w:cs="Arial"/>
              </w:rPr>
              <w:t xml:space="preserve"> </w:t>
            </w:r>
            <w:r w:rsidR="001644DA">
              <w:rPr>
                <w:rFonts w:cs="Arial"/>
              </w:rPr>
              <w:t xml:space="preserve"> </w:t>
            </w:r>
            <w:r w:rsidRPr="001644DA">
              <w:rPr>
                <w:rFonts w:cs="Arial"/>
              </w:rPr>
              <w:t>For example, the performance of their role or their attitude to work.</w:t>
            </w:r>
          </w:p>
        </w:tc>
        <w:tc>
          <w:tcPr>
            <w:tcW w:w="4972" w:type="dxa"/>
            <w:gridSpan w:val="2"/>
            <w:shd w:val="clear" w:color="auto" w:fill="auto"/>
          </w:tcPr>
          <w:p w14:paraId="540359DA" w14:textId="17C83204" w:rsidR="00724A2A" w:rsidRPr="00662B32" w:rsidRDefault="00724A2A" w:rsidP="00D757AC">
            <w:pPr>
              <w:rPr>
                <w:rFonts w:cs="Arial"/>
              </w:rPr>
            </w:pPr>
            <w:r w:rsidRPr="00662B32">
              <w:rPr>
                <w:rFonts w:cs="Arial"/>
              </w:rPr>
              <w:t xml:space="preserve">This will be more difficult to assess than the reaction and learning </w:t>
            </w:r>
            <w:r w:rsidR="00B702AA" w:rsidRPr="00662B32">
              <w:rPr>
                <w:rFonts w:cs="Arial"/>
              </w:rPr>
              <w:t>evaluation and</w:t>
            </w:r>
            <w:r w:rsidRPr="00662B32">
              <w:rPr>
                <w:rFonts w:cs="Arial"/>
              </w:rPr>
              <w:t xml:space="preserve"> may require time to assess. </w:t>
            </w:r>
          </w:p>
        </w:tc>
      </w:tr>
      <w:tr w:rsidR="00724A2A" w:rsidRPr="00662B32" w14:paraId="4B1750C0" w14:textId="77777777" w:rsidTr="005D079B">
        <w:trPr>
          <w:trHeight w:val="493"/>
        </w:trPr>
        <w:tc>
          <w:tcPr>
            <w:tcW w:w="1232" w:type="dxa"/>
            <w:shd w:val="clear" w:color="auto" w:fill="auto"/>
          </w:tcPr>
          <w:p w14:paraId="122FC281" w14:textId="2C4AE5FA" w:rsidR="00724A2A" w:rsidRPr="002032ED" w:rsidRDefault="00724A2A" w:rsidP="00D757AC">
            <w:pPr>
              <w:rPr>
                <w:rFonts w:cs="Arial"/>
                <w:b/>
              </w:rPr>
            </w:pPr>
            <w:r w:rsidRPr="002032ED">
              <w:rPr>
                <w:rFonts w:cs="Arial"/>
                <w:b/>
              </w:rPr>
              <w:t>Results</w:t>
            </w:r>
          </w:p>
        </w:tc>
        <w:tc>
          <w:tcPr>
            <w:tcW w:w="3827" w:type="dxa"/>
            <w:gridSpan w:val="2"/>
            <w:shd w:val="clear" w:color="auto" w:fill="auto"/>
          </w:tcPr>
          <w:p w14:paraId="02240D10" w14:textId="2B074E94" w:rsidR="00724A2A" w:rsidRPr="001644DA" w:rsidRDefault="00724A2A" w:rsidP="00D757AC">
            <w:pPr>
              <w:pStyle w:val="ListParagraph"/>
              <w:numPr>
                <w:ilvl w:val="0"/>
                <w:numId w:val="66"/>
              </w:numPr>
              <w:spacing w:before="0" w:after="0"/>
              <w:rPr>
                <w:rFonts w:cs="Arial"/>
              </w:rPr>
            </w:pPr>
            <w:r w:rsidRPr="001644DA">
              <w:rPr>
                <w:rFonts w:cs="Arial"/>
              </w:rPr>
              <w:t xml:space="preserve">What changes has the training made to the enterprise/industry? </w:t>
            </w:r>
          </w:p>
          <w:p w14:paraId="3C15C22E" w14:textId="77777777" w:rsidR="00724A2A" w:rsidRPr="00662B32" w:rsidRDefault="00724A2A" w:rsidP="00D757AC">
            <w:pPr>
              <w:rPr>
                <w:rFonts w:cs="Arial"/>
              </w:rPr>
            </w:pPr>
            <w:r w:rsidRPr="00662B32">
              <w:rPr>
                <w:rFonts w:cs="Arial"/>
              </w:rPr>
              <w:t>For example:</w:t>
            </w:r>
          </w:p>
          <w:p w14:paraId="29C72E5D" w14:textId="601832BD" w:rsidR="00724A2A" w:rsidRPr="002032ED" w:rsidRDefault="005D079B" w:rsidP="00724A2A">
            <w:pPr>
              <w:pStyle w:val="ListParagraph"/>
              <w:numPr>
                <w:ilvl w:val="0"/>
                <w:numId w:val="64"/>
              </w:numPr>
              <w:spacing w:before="0" w:after="0"/>
              <w:rPr>
                <w:rFonts w:cs="Arial"/>
              </w:rPr>
            </w:pPr>
            <w:r>
              <w:rPr>
                <w:rFonts w:cs="Arial"/>
              </w:rPr>
              <w:t>increased productivity</w:t>
            </w:r>
          </w:p>
          <w:p w14:paraId="594A737C" w14:textId="4600F372" w:rsidR="00724A2A" w:rsidRPr="002032ED" w:rsidRDefault="005D079B" w:rsidP="00724A2A">
            <w:pPr>
              <w:pStyle w:val="ListParagraph"/>
              <w:numPr>
                <w:ilvl w:val="0"/>
                <w:numId w:val="64"/>
              </w:numPr>
              <w:spacing w:before="0" w:after="0"/>
              <w:rPr>
                <w:rFonts w:cs="Arial"/>
              </w:rPr>
            </w:pPr>
            <w:r>
              <w:rPr>
                <w:rFonts w:cs="Arial"/>
              </w:rPr>
              <w:t xml:space="preserve">increased customer satisfaction </w:t>
            </w:r>
          </w:p>
          <w:p w14:paraId="183D43C0" w14:textId="17D92B02" w:rsidR="00724A2A" w:rsidRPr="002032ED" w:rsidRDefault="005D079B" w:rsidP="00724A2A">
            <w:pPr>
              <w:pStyle w:val="ListParagraph"/>
              <w:numPr>
                <w:ilvl w:val="0"/>
                <w:numId w:val="64"/>
              </w:numPr>
              <w:spacing w:before="0" w:after="0"/>
              <w:rPr>
                <w:rFonts w:cs="Arial"/>
              </w:rPr>
            </w:pPr>
            <w:r>
              <w:rPr>
                <w:rFonts w:cs="Arial"/>
              </w:rPr>
              <w:t>increased s</w:t>
            </w:r>
            <w:r w:rsidR="00724A2A" w:rsidRPr="002032ED">
              <w:rPr>
                <w:rFonts w:cs="Arial"/>
              </w:rPr>
              <w:t>taff</w:t>
            </w:r>
            <w:r>
              <w:rPr>
                <w:rFonts w:cs="Arial"/>
              </w:rPr>
              <w:t xml:space="preserve"> job satisfaction </w:t>
            </w:r>
          </w:p>
          <w:p w14:paraId="015CDF37" w14:textId="026544AB" w:rsidR="00724A2A" w:rsidRPr="002032ED" w:rsidRDefault="005D079B" w:rsidP="005D079B">
            <w:pPr>
              <w:pStyle w:val="ListParagraph"/>
              <w:numPr>
                <w:ilvl w:val="0"/>
                <w:numId w:val="64"/>
              </w:numPr>
              <w:spacing w:before="0" w:after="0"/>
              <w:rPr>
                <w:rFonts w:cs="Arial"/>
              </w:rPr>
            </w:pPr>
            <w:r>
              <w:rPr>
                <w:rFonts w:cs="Arial"/>
              </w:rPr>
              <w:t>decreased</w:t>
            </w:r>
            <w:r w:rsidR="00724A2A" w:rsidRPr="002032ED">
              <w:rPr>
                <w:rFonts w:cs="Arial"/>
              </w:rPr>
              <w:t xml:space="preserve"> staff turnover and/or absences? </w:t>
            </w:r>
          </w:p>
        </w:tc>
        <w:tc>
          <w:tcPr>
            <w:tcW w:w="4972" w:type="dxa"/>
            <w:gridSpan w:val="2"/>
            <w:shd w:val="clear" w:color="auto" w:fill="auto"/>
          </w:tcPr>
          <w:p w14:paraId="11B7968D" w14:textId="2D154C96" w:rsidR="00724A2A" w:rsidRPr="00662B32" w:rsidRDefault="00724A2A" w:rsidP="00D757AC">
            <w:pPr>
              <w:rPr>
                <w:rFonts w:cs="Arial"/>
              </w:rPr>
            </w:pPr>
            <w:r w:rsidRPr="00662B32">
              <w:rPr>
                <w:rFonts w:cs="Arial"/>
              </w:rPr>
              <w:t>This evaluation will need to take place over time, and again, looks at the before and after training.</w:t>
            </w:r>
          </w:p>
        </w:tc>
      </w:tr>
      <w:tr w:rsidR="00724A2A" w:rsidRPr="00662B32" w14:paraId="58B89F85" w14:textId="77777777" w:rsidTr="005D079B">
        <w:trPr>
          <w:trHeight w:val="308"/>
        </w:trPr>
        <w:tc>
          <w:tcPr>
            <w:tcW w:w="10031" w:type="dxa"/>
            <w:gridSpan w:val="5"/>
            <w:shd w:val="clear" w:color="auto" w:fill="000000" w:themeFill="text1"/>
            <w:vAlign w:val="center"/>
          </w:tcPr>
          <w:p w14:paraId="12A18003" w14:textId="4C877D14" w:rsidR="00724A2A" w:rsidRPr="002032ED" w:rsidRDefault="001644DA" w:rsidP="00D757AC">
            <w:pPr>
              <w:rPr>
                <w:rFonts w:cs="Arial"/>
                <w:b/>
              </w:rPr>
            </w:pPr>
            <w:r>
              <w:rPr>
                <w:rFonts w:cs="Arial"/>
                <w:b/>
                <w:color w:val="FFFFFF" w:themeColor="background1"/>
              </w:rPr>
              <w:lastRenderedPageBreak/>
              <w:t>AGREEMENT PERFORMANCE E</w:t>
            </w:r>
            <w:r w:rsidR="00AA1AF7" w:rsidRPr="00E83DE6">
              <w:rPr>
                <w:rFonts w:cs="Arial"/>
                <w:b/>
                <w:color w:val="FFFFFF" w:themeColor="background1"/>
              </w:rPr>
              <w:t xml:space="preserve">VALUATION </w:t>
            </w:r>
          </w:p>
        </w:tc>
      </w:tr>
      <w:tr w:rsidR="00724A2A" w:rsidRPr="00662B32" w14:paraId="6F1C7FFF" w14:textId="77777777" w:rsidTr="005D079B">
        <w:trPr>
          <w:trHeight w:val="493"/>
        </w:trPr>
        <w:tc>
          <w:tcPr>
            <w:tcW w:w="10031" w:type="dxa"/>
            <w:gridSpan w:val="5"/>
            <w:shd w:val="clear" w:color="auto" w:fill="auto"/>
          </w:tcPr>
          <w:p w14:paraId="3DCCA681" w14:textId="3CE86BE4" w:rsidR="00724A2A" w:rsidRPr="00662B32" w:rsidRDefault="00724A2A" w:rsidP="00AA1AF7">
            <w:pPr>
              <w:rPr>
                <w:rFonts w:cs="Arial"/>
              </w:rPr>
            </w:pPr>
            <w:r w:rsidRPr="00662B32">
              <w:rPr>
                <w:rFonts w:cs="Arial"/>
              </w:rPr>
              <w:t xml:space="preserve">This section has been designed to provide you with suggested areas that both parties would benefit from reviewing and looking for areas of opportunity. </w:t>
            </w:r>
          </w:p>
        </w:tc>
      </w:tr>
      <w:tr w:rsidR="00724A2A" w:rsidRPr="00662B32" w14:paraId="1D7461AC" w14:textId="77777777" w:rsidTr="005D079B">
        <w:trPr>
          <w:trHeight w:val="493"/>
        </w:trPr>
        <w:tc>
          <w:tcPr>
            <w:tcW w:w="1800" w:type="dxa"/>
            <w:gridSpan w:val="2"/>
            <w:shd w:val="clear" w:color="auto" w:fill="E9A614"/>
            <w:vAlign w:val="center"/>
          </w:tcPr>
          <w:p w14:paraId="33675160" w14:textId="0B05F523" w:rsidR="00724A2A" w:rsidRPr="002032ED" w:rsidRDefault="00724A2A" w:rsidP="00AA1AF7">
            <w:pPr>
              <w:jc w:val="center"/>
              <w:rPr>
                <w:rFonts w:cs="Arial"/>
                <w:b/>
              </w:rPr>
            </w:pPr>
            <w:r w:rsidRPr="002032ED">
              <w:rPr>
                <w:rFonts w:cs="Arial"/>
                <w:b/>
              </w:rPr>
              <w:t xml:space="preserve">How did the </w:t>
            </w:r>
            <w:r w:rsidR="00AA1AF7">
              <w:rPr>
                <w:rFonts w:cs="Arial"/>
                <w:b/>
              </w:rPr>
              <w:t>agreement</w:t>
            </w:r>
            <w:r w:rsidRPr="002032ED">
              <w:rPr>
                <w:rFonts w:cs="Arial"/>
                <w:b/>
              </w:rPr>
              <w:t xml:space="preserve"> go</w:t>
            </w:r>
            <w:r w:rsidR="00AA1AF7">
              <w:rPr>
                <w:rFonts w:cs="Arial"/>
                <w:b/>
              </w:rPr>
              <w:t>?</w:t>
            </w:r>
          </w:p>
        </w:tc>
        <w:tc>
          <w:tcPr>
            <w:tcW w:w="5387" w:type="dxa"/>
            <w:gridSpan w:val="2"/>
            <w:shd w:val="clear" w:color="auto" w:fill="E9A614"/>
            <w:vAlign w:val="center"/>
          </w:tcPr>
          <w:p w14:paraId="1DA98D8B" w14:textId="77777777" w:rsidR="00724A2A" w:rsidRPr="002032ED" w:rsidRDefault="00724A2A" w:rsidP="00D757AC">
            <w:pPr>
              <w:jc w:val="center"/>
              <w:rPr>
                <w:rFonts w:cs="Arial"/>
                <w:b/>
              </w:rPr>
            </w:pPr>
            <w:r w:rsidRPr="002032ED">
              <w:rPr>
                <w:rFonts w:cs="Arial"/>
                <w:b/>
              </w:rPr>
              <w:t>Questions</w:t>
            </w:r>
          </w:p>
        </w:tc>
        <w:tc>
          <w:tcPr>
            <w:tcW w:w="2844" w:type="dxa"/>
            <w:shd w:val="clear" w:color="auto" w:fill="E9A614"/>
            <w:vAlign w:val="center"/>
          </w:tcPr>
          <w:p w14:paraId="0CA7D3C8" w14:textId="77777777" w:rsidR="00724A2A" w:rsidRPr="002032ED" w:rsidRDefault="00724A2A" w:rsidP="00D757AC">
            <w:pPr>
              <w:jc w:val="center"/>
              <w:rPr>
                <w:rFonts w:cs="Arial"/>
                <w:b/>
              </w:rPr>
            </w:pPr>
            <w:r w:rsidRPr="002032ED">
              <w:rPr>
                <w:rFonts w:cs="Arial"/>
                <w:b/>
              </w:rPr>
              <w:t>Notes</w:t>
            </w:r>
          </w:p>
        </w:tc>
      </w:tr>
      <w:tr w:rsidR="00724A2A" w:rsidRPr="00662B32" w14:paraId="0F038848" w14:textId="77777777" w:rsidTr="005D079B">
        <w:trPr>
          <w:trHeight w:val="493"/>
        </w:trPr>
        <w:tc>
          <w:tcPr>
            <w:tcW w:w="1800" w:type="dxa"/>
            <w:gridSpan w:val="2"/>
            <w:shd w:val="clear" w:color="auto" w:fill="auto"/>
          </w:tcPr>
          <w:p w14:paraId="14D3B7F0" w14:textId="77777777" w:rsidR="00724A2A" w:rsidRPr="002032ED" w:rsidRDefault="00724A2A" w:rsidP="00D757AC">
            <w:pPr>
              <w:rPr>
                <w:rFonts w:cs="Arial"/>
                <w:b/>
              </w:rPr>
            </w:pPr>
            <w:r w:rsidRPr="002032ED">
              <w:rPr>
                <w:rFonts w:cs="Arial"/>
                <w:b/>
              </w:rPr>
              <w:t xml:space="preserve">Expectations </w:t>
            </w:r>
          </w:p>
        </w:tc>
        <w:tc>
          <w:tcPr>
            <w:tcW w:w="5387" w:type="dxa"/>
            <w:gridSpan w:val="2"/>
            <w:shd w:val="clear" w:color="auto" w:fill="auto"/>
          </w:tcPr>
          <w:p w14:paraId="19442B5C" w14:textId="2DDE3830" w:rsidR="00724A2A" w:rsidRPr="00F239CB" w:rsidRDefault="00724A2A" w:rsidP="00724A2A">
            <w:pPr>
              <w:pStyle w:val="ListParagraph"/>
              <w:numPr>
                <w:ilvl w:val="0"/>
                <w:numId w:val="70"/>
              </w:numPr>
              <w:spacing w:before="0" w:after="200" w:line="276" w:lineRule="auto"/>
              <w:rPr>
                <w:rFonts w:cs="Arial"/>
              </w:rPr>
            </w:pPr>
            <w:r w:rsidRPr="00F239CB">
              <w:rPr>
                <w:rFonts w:cs="Arial"/>
              </w:rPr>
              <w:t xml:space="preserve">Revisit why you entered the </w:t>
            </w:r>
            <w:r w:rsidR="00AA1AF7">
              <w:rPr>
                <w:rFonts w:cs="Arial"/>
              </w:rPr>
              <w:t>agreement</w:t>
            </w:r>
            <w:r w:rsidRPr="00F239CB">
              <w:rPr>
                <w:rFonts w:cs="Arial"/>
              </w:rPr>
              <w:t xml:space="preserve"> – what did you want to gain? </w:t>
            </w:r>
          </w:p>
          <w:p w14:paraId="67403299" w14:textId="2F8C2117" w:rsidR="00724A2A" w:rsidRPr="00F239CB" w:rsidRDefault="00724A2A" w:rsidP="00724A2A">
            <w:pPr>
              <w:pStyle w:val="ListParagraph"/>
              <w:numPr>
                <w:ilvl w:val="0"/>
                <w:numId w:val="70"/>
              </w:numPr>
              <w:spacing w:before="0" w:after="200" w:line="276" w:lineRule="auto"/>
              <w:rPr>
                <w:rFonts w:cs="Arial"/>
              </w:rPr>
            </w:pPr>
            <w:r w:rsidRPr="00F239CB">
              <w:rPr>
                <w:rFonts w:cs="Arial"/>
              </w:rPr>
              <w:t xml:space="preserve">Did the </w:t>
            </w:r>
            <w:r w:rsidR="00AA1AF7">
              <w:rPr>
                <w:rFonts w:cs="Arial"/>
              </w:rPr>
              <w:t>services agreement</w:t>
            </w:r>
            <w:r w:rsidRPr="00F239CB">
              <w:rPr>
                <w:rFonts w:cs="Arial"/>
              </w:rPr>
              <w:t xml:space="preserve"> meet, exceed or fall short of your expectations?</w:t>
            </w:r>
          </w:p>
          <w:p w14:paraId="24E2110B"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Has everything that you agreed to provide been provided?</w:t>
            </w:r>
          </w:p>
          <w:p w14:paraId="0FB49755" w14:textId="77777777" w:rsidR="00724A2A" w:rsidRPr="002032ED" w:rsidRDefault="00724A2A" w:rsidP="00724A2A">
            <w:pPr>
              <w:pStyle w:val="ListParagraph"/>
              <w:numPr>
                <w:ilvl w:val="0"/>
                <w:numId w:val="70"/>
              </w:numPr>
              <w:spacing w:before="0" w:after="0"/>
              <w:rPr>
                <w:rFonts w:cs="Arial"/>
              </w:rPr>
            </w:pPr>
            <w:r w:rsidRPr="00F239CB">
              <w:rPr>
                <w:rFonts w:cs="Arial"/>
              </w:rPr>
              <w:t>Is there any dispute about this?</w:t>
            </w:r>
          </w:p>
        </w:tc>
        <w:tc>
          <w:tcPr>
            <w:tcW w:w="2844" w:type="dxa"/>
            <w:shd w:val="clear" w:color="auto" w:fill="auto"/>
          </w:tcPr>
          <w:p w14:paraId="1E1E6488" w14:textId="77777777" w:rsidR="00724A2A" w:rsidRPr="00662B32" w:rsidRDefault="00724A2A" w:rsidP="00D757AC">
            <w:pPr>
              <w:rPr>
                <w:rFonts w:cs="Arial"/>
              </w:rPr>
            </w:pPr>
          </w:p>
        </w:tc>
      </w:tr>
      <w:tr w:rsidR="00724A2A" w:rsidRPr="00662B32" w14:paraId="70C06708" w14:textId="77777777" w:rsidTr="005D079B">
        <w:trPr>
          <w:trHeight w:val="493"/>
        </w:trPr>
        <w:tc>
          <w:tcPr>
            <w:tcW w:w="1800" w:type="dxa"/>
            <w:gridSpan w:val="2"/>
            <w:shd w:val="clear" w:color="auto" w:fill="auto"/>
          </w:tcPr>
          <w:p w14:paraId="158FE197" w14:textId="77777777" w:rsidR="00724A2A" w:rsidRPr="002032ED" w:rsidRDefault="00724A2A" w:rsidP="00D757AC">
            <w:pPr>
              <w:rPr>
                <w:rFonts w:cs="Arial"/>
                <w:b/>
              </w:rPr>
            </w:pPr>
            <w:r w:rsidRPr="002032ED">
              <w:rPr>
                <w:rFonts w:cs="Arial"/>
                <w:b/>
              </w:rPr>
              <w:t>Successes</w:t>
            </w:r>
          </w:p>
        </w:tc>
        <w:tc>
          <w:tcPr>
            <w:tcW w:w="5387" w:type="dxa"/>
            <w:gridSpan w:val="2"/>
            <w:shd w:val="clear" w:color="auto" w:fill="auto"/>
          </w:tcPr>
          <w:p w14:paraId="4BCE1082" w14:textId="434409F4" w:rsidR="00724A2A" w:rsidRPr="00F239CB" w:rsidRDefault="00724A2A" w:rsidP="00724A2A">
            <w:pPr>
              <w:pStyle w:val="ListParagraph"/>
              <w:numPr>
                <w:ilvl w:val="0"/>
                <w:numId w:val="70"/>
              </w:numPr>
              <w:spacing w:before="0" w:after="200" w:line="276" w:lineRule="auto"/>
              <w:rPr>
                <w:rFonts w:cs="Arial"/>
              </w:rPr>
            </w:pPr>
            <w:r w:rsidRPr="00F239CB">
              <w:rPr>
                <w:rFonts w:cs="Arial"/>
              </w:rPr>
              <w:t xml:space="preserve">What are you most pleased with from the </w:t>
            </w:r>
            <w:r w:rsidR="00AA1AF7">
              <w:rPr>
                <w:rFonts w:cs="Arial"/>
              </w:rPr>
              <w:t>agreement</w:t>
            </w:r>
            <w:r w:rsidRPr="00F239CB">
              <w:rPr>
                <w:rFonts w:cs="Arial"/>
              </w:rPr>
              <w:t>?</w:t>
            </w:r>
          </w:p>
          <w:p w14:paraId="3B5C1CF9"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What do you think worked well and why?</w:t>
            </w:r>
          </w:p>
          <w:p w14:paraId="57D05CD0" w14:textId="10E235C2" w:rsidR="00724A2A" w:rsidRPr="002032ED" w:rsidRDefault="00724A2A" w:rsidP="00AA1AF7">
            <w:pPr>
              <w:pStyle w:val="ListParagraph"/>
              <w:numPr>
                <w:ilvl w:val="0"/>
                <w:numId w:val="70"/>
              </w:numPr>
              <w:spacing w:before="0" w:after="0"/>
              <w:rPr>
                <w:rFonts w:cs="Arial"/>
              </w:rPr>
            </w:pPr>
            <w:r w:rsidRPr="00F239CB">
              <w:rPr>
                <w:rFonts w:cs="Arial"/>
              </w:rPr>
              <w:t xml:space="preserve">Were there any unexpected benefits from the </w:t>
            </w:r>
            <w:r w:rsidR="00AA1AF7">
              <w:rPr>
                <w:rFonts w:cs="Arial"/>
              </w:rPr>
              <w:t>entering the services agreement</w:t>
            </w:r>
            <w:r w:rsidRPr="00F239CB">
              <w:rPr>
                <w:rFonts w:cs="Arial"/>
              </w:rPr>
              <w:t>?</w:t>
            </w:r>
          </w:p>
        </w:tc>
        <w:tc>
          <w:tcPr>
            <w:tcW w:w="2844" w:type="dxa"/>
            <w:shd w:val="clear" w:color="auto" w:fill="auto"/>
          </w:tcPr>
          <w:p w14:paraId="6F858807" w14:textId="77777777" w:rsidR="00724A2A" w:rsidRPr="00662B32" w:rsidRDefault="00724A2A" w:rsidP="00D757AC">
            <w:pPr>
              <w:rPr>
                <w:rFonts w:cs="Arial"/>
              </w:rPr>
            </w:pPr>
          </w:p>
        </w:tc>
      </w:tr>
      <w:tr w:rsidR="00724A2A" w:rsidRPr="00662B32" w14:paraId="500CEDC8" w14:textId="77777777" w:rsidTr="005D079B">
        <w:trPr>
          <w:trHeight w:val="493"/>
        </w:trPr>
        <w:tc>
          <w:tcPr>
            <w:tcW w:w="1800" w:type="dxa"/>
            <w:gridSpan w:val="2"/>
            <w:shd w:val="clear" w:color="auto" w:fill="auto"/>
          </w:tcPr>
          <w:p w14:paraId="203D8CBA" w14:textId="77777777" w:rsidR="00724A2A" w:rsidRPr="002032ED" w:rsidRDefault="00724A2A" w:rsidP="00D757AC">
            <w:pPr>
              <w:rPr>
                <w:rFonts w:cs="Arial"/>
                <w:b/>
              </w:rPr>
            </w:pPr>
            <w:r w:rsidRPr="002032ED">
              <w:rPr>
                <w:rFonts w:cs="Arial"/>
                <w:b/>
              </w:rPr>
              <w:t>Challenges</w:t>
            </w:r>
          </w:p>
        </w:tc>
        <w:tc>
          <w:tcPr>
            <w:tcW w:w="5387" w:type="dxa"/>
            <w:gridSpan w:val="2"/>
            <w:shd w:val="clear" w:color="auto" w:fill="auto"/>
          </w:tcPr>
          <w:p w14:paraId="744C87EB" w14:textId="41DC46F7" w:rsidR="00724A2A" w:rsidRPr="00F239CB" w:rsidRDefault="00724A2A" w:rsidP="00724A2A">
            <w:pPr>
              <w:pStyle w:val="ListParagraph"/>
              <w:numPr>
                <w:ilvl w:val="0"/>
                <w:numId w:val="70"/>
              </w:numPr>
              <w:spacing w:before="0" w:after="200" w:line="276" w:lineRule="auto"/>
              <w:rPr>
                <w:rFonts w:cs="Arial"/>
              </w:rPr>
            </w:pPr>
            <w:r w:rsidRPr="00F239CB">
              <w:rPr>
                <w:rFonts w:cs="Arial"/>
              </w:rPr>
              <w:t>Were the</w:t>
            </w:r>
            <w:r w:rsidR="00AA1AF7">
              <w:rPr>
                <w:rFonts w:cs="Arial"/>
              </w:rPr>
              <w:t>re unanticipated problems</w:t>
            </w:r>
            <w:r w:rsidRPr="00F239CB">
              <w:rPr>
                <w:rFonts w:cs="Arial"/>
              </w:rPr>
              <w:t>?</w:t>
            </w:r>
          </w:p>
          <w:p w14:paraId="37074619"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How were these resolved?</w:t>
            </w:r>
          </w:p>
          <w:p w14:paraId="2D18ED26" w14:textId="3A9B38D7" w:rsidR="00724A2A" w:rsidRPr="002032ED" w:rsidRDefault="00724A2A" w:rsidP="00AA1AF7">
            <w:pPr>
              <w:pStyle w:val="ListParagraph"/>
              <w:numPr>
                <w:ilvl w:val="0"/>
                <w:numId w:val="70"/>
              </w:numPr>
              <w:spacing w:before="0" w:after="0"/>
              <w:rPr>
                <w:rFonts w:cs="Arial"/>
              </w:rPr>
            </w:pPr>
            <w:r w:rsidRPr="00F239CB">
              <w:rPr>
                <w:rFonts w:cs="Arial"/>
              </w:rPr>
              <w:t>Is there anything you were particularly disappointed with?</w:t>
            </w:r>
          </w:p>
        </w:tc>
        <w:tc>
          <w:tcPr>
            <w:tcW w:w="2844" w:type="dxa"/>
            <w:shd w:val="clear" w:color="auto" w:fill="auto"/>
          </w:tcPr>
          <w:p w14:paraId="304E89E5" w14:textId="77777777" w:rsidR="00724A2A" w:rsidRPr="00662B32" w:rsidRDefault="00724A2A" w:rsidP="00D757AC">
            <w:pPr>
              <w:rPr>
                <w:rFonts w:cs="Arial"/>
              </w:rPr>
            </w:pPr>
          </w:p>
        </w:tc>
      </w:tr>
      <w:tr w:rsidR="00724A2A" w:rsidRPr="00662B32" w14:paraId="693C125E" w14:textId="77777777" w:rsidTr="005D079B">
        <w:trPr>
          <w:trHeight w:val="493"/>
        </w:trPr>
        <w:tc>
          <w:tcPr>
            <w:tcW w:w="1800" w:type="dxa"/>
            <w:gridSpan w:val="2"/>
            <w:shd w:val="clear" w:color="auto" w:fill="auto"/>
          </w:tcPr>
          <w:p w14:paraId="1B0AF876" w14:textId="77777777" w:rsidR="00724A2A" w:rsidRPr="002032ED" w:rsidRDefault="00724A2A" w:rsidP="00D757AC">
            <w:pPr>
              <w:rPr>
                <w:rFonts w:cs="Arial"/>
                <w:b/>
              </w:rPr>
            </w:pPr>
            <w:r w:rsidRPr="002032ED">
              <w:rPr>
                <w:rFonts w:cs="Arial"/>
                <w:b/>
              </w:rPr>
              <w:t>Communication</w:t>
            </w:r>
          </w:p>
        </w:tc>
        <w:tc>
          <w:tcPr>
            <w:tcW w:w="5387" w:type="dxa"/>
            <w:gridSpan w:val="2"/>
            <w:shd w:val="clear" w:color="auto" w:fill="auto"/>
          </w:tcPr>
          <w:p w14:paraId="0EEA8270"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Was it easy to communicate with the RTO?</w:t>
            </w:r>
          </w:p>
          <w:p w14:paraId="559AC5AC"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Did the RTO provide a person/position for regular contact and discussion? Were there any issues with this?</w:t>
            </w:r>
          </w:p>
          <w:p w14:paraId="2D9E4029"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How were issues raised with the RTO, and did they respond appropriately?</w:t>
            </w:r>
          </w:p>
          <w:p w14:paraId="2B103538" w14:textId="77777777" w:rsidR="00724A2A" w:rsidRPr="002032ED" w:rsidRDefault="00724A2A" w:rsidP="00724A2A">
            <w:pPr>
              <w:pStyle w:val="ListParagraph"/>
              <w:numPr>
                <w:ilvl w:val="0"/>
                <w:numId w:val="70"/>
              </w:numPr>
              <w:spacing w:before="0" w:after="0"/>
              <w:rPr>
                <w:rFonts w:cs="Arial"/>
              </w:rPr>
            </w:pPr>
            <w:r w:rsidRPr="00F239CB">
              <w:rPr>
                <w:rFonts w:cs="Arial"/>
              </w:rPr>
              <w:t>Did you feel appropriately consulted and involved in the partnership?</w:t>
            </w:r>
          </w:p>
        </w:tc>
        <w:tc>
          <w:tcPr>
            <w:tcW w:w="2844" w:type="dxa"/>
            <w:shd w:val="clear" w:color="auto" w:fill="auto"/>
          </w:tcPr>
          <w:p w14:paraId="27D67465" w14:textId="77777777" w:rsidR="00724A2A" w:rsidRPr="00662B32" w:rsidRDefault="00724A2A" w:rsidP="00D757AC">
            <w:pPr>
              <w:rPr>
                <w:rFonts w:cs="Arial"/>
              </w:rPr>
            </w:pPr>
          </w:p>
        </w:tc>
      </w:tr>
      <w:tr w:rsidR="00724A2A" w:rsidRPr="00662B32" w14:paraId="6BC294FD" w14:textId="77777777" w:rsidTr="005D079B">
        <w:trPr>
          <w:trHeight w:val="493"/>
        </w:trPr>
        <w:tc>
          <w:tcPr>
            <w:tcW w:w="1800" w:type="dxa"/>
            <w:gridSpan w:val="2"/>
            <w:shd w:val="clear" w:color="auto" w:fill="auto"/>
          </w:tcPr>
          <w:p w14:paraId="40998B85" w14:textId="77777777" w:rsidR="00724A2A" w:rsidRPr="002032ED" w:rsidRDefault="00724A2A" w:rsidP="00D757AC">
            <w:pPr>
              <w:rPr>
                <w:rFonts w:cs="Arial"/>
                <w:b/>
              </w:rPr>
            </w:pPr>
            <w:r w:rsidRPr="002032ED">
              <w:rPr>
                <w:rFonts w:cs="Arial"/>
                <w:b/>
              </w:rPr>
              <w:t>Commitment</w:t>
            </w:r>
          </w:p>
        </w:tc>
        <w:tc>
          <w:tcPr>
            <w:tcW w:w="5387" w:type="dxa"/>
            <w:gridSpan w:val="2"/>
            <w:shd w:val="clear" w:color="auto" w:fill="auto"/>
          </w:tcPr>
          <w:p w14:paraId="5D8A5251" w14:textId="370F72D6" w:rsidR="00724A2A" w:rsidRPr="002032ED" w:rsidRDefault="00724A2A" w:rsidP="00AA1AF7">
            <w:pPr>
              <w:pStyle w:val="ListParagraph"/>
              <w:numPr>
                <w:ilvl w:val="0"/>
                <w:numId w:val="70"/>
              </w:numPr>
              <w:spacing w:before="0" w:after="0"/>
              <w:rPr>
                <w:rFonts w:cs="Arial"/>
              </w:rPr>
            </w:pPr>
            <w:r w:rsidRPr="00F239CB">
              <w:rPr>
                <w:rFonts w:cs="Arial"/>
              </w:rPr>
              <w:t>How did the RTO dem</w:t>
            </w:r>
            <w:r w:rsidR="00AA1AF7">
              <w:rPr>
                <w:rFonts w:cs="Arial"/>
              </w:rPr>
              <w:t>onstrate their commitment to you</w:t>
            </w:r>
            <w:r w:rsidRPr="00F239CB">
              <w:rPr>
                <w:rFonts w:cs="Arial"/>
              </w:rPr>
              <w:t>?</w:t>
            </w:r>
          </w:p>
        </w:tc>
        <w:tc>
          <w:tcPr>
            <w:tcW w:w="2844" w:type="dxa"/>
            <w:shd w:val="clear" w:color="auto" w:fill="auto"/>
          </w:tcPr>
          <w:p w14:paraId="1E84E7F0" w14:textId="77777777" w:rsidR="00724A2A" w:rsidRPr="00662B32" w:rsidRDefault="00724A2A" w:rsidP="00D757AC">
            <w:pPr>
              <w:rPr>
                <w:rFonts w:cs="Arial"/>
              </w:rPr>
            </w:pPr>
          </w:p>
        </w:tc>
      </w:tr>
      <w:tr w:rsidR="00724A2A" w:rsidRPr="00662B32" w14:paraId="61A9516E" w14:textId="77777777" w:rsidTr="005D079B">
        <w:trPr>
          <w:trHeight w:val="493"/>
        </w:trPr>
        <w:tc>
          <w:tcPr>
            <w:tcW w:w="1800" w:type="dxa"/>
            <w:gridSpan w:val="2"/>
            <w:shd w:val="clear" w:color="auto" w:fill="auto"/>
          </w:tcPr>
          <w:p w14:paraId="22DA8D98" w14:textId="77777777" w:rsidR="00724A2A" w:rsidRPr="002032ED" w:rsidRDefault="00724A2A" w:rsidP="00D757AC">
            <w:pPr>
              <w:rPr>
                <w:rFonts w:cs="Arial"/>
                <w:b/>
              </w:rPr>
            </w:pPr>
            <w:r w:rsidRPr="002032ED">
              <w:rPr>
                <w:rFonts w:cs="Arial"/>
                <w:b/>
              </w:rPr>
              <w:t>Budget</w:t>
            </w:r>
          </w:p>
        </w:tc>
        <w:tc>
          <w:tcPr>
            <w:tcW w:w="5387" w:type="dxa"/>
            <w:gridSpan w:val="2"/>
            <w:shd w:val="clear" w:color="auto" w:fill="auto"/>
          </w:tcPr>
          <w:p w14:paraId="3576D869"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Was delivery of services to budget?</w:t>
            </w:r>
          </w:p>
          <w:p w14:paraId="2B5905F8" w14:textId="66B54C83" w:rsidR="00724A2A" w:rsidRPr="002032ED" w:rsidRDefault="00724A2A" w:rsidP="00724A2A">
            <w:pPr>
              <w:pStyle w:val="ListParagraph"/>
              <w:numPr>
                <w:ilvl w:val="0"/>
                <w:numId w:val="70"/>
              </w:numPr>
              <w:spacing w:before="0" w:after="0"/>
              <w:rPr>
                <w:rFonts w:cs="Arial"/>
              </w:rPr>
            </w:pPr>
            <w:r w:rsidRPr="00F239CB">
              <w:rPr>
                <w:rFonts w:cs="Arial"/>
              </w:rPr>
              <w:t xml:space="preserve">Could the delivery of services have been more cost effective? </w:t>
            </w:r>
            <w:r w:rsidR="00AA1AF7">
              <w:rPr>
                <w:rFonts w:cs="Arial"/>
              </w:rPr>
              <w:t xml:space="preserve"> </w:t>
            </w:r>
            <w:r w:rsidRPr="00F239CB">
              <w:rPr>
                <w:rFonts w:cs="Arial"/>
              </w:rPr>
              <w:t>How?</w:t>
            </w:r>
          </w:p>
        </w:tc>
        <w:tc>
          <w:tcPr>
            <w:tcW w:w="2844" w:type="dxa"/>
            <w:shd w:val="clear" w:color="auto" w:fill="auto"/>
          </w:tcPr>
          <w:p w14:paraId="1146BC0F" w14:textId="77777777" w:rsidR="00724A2A" w:rsidRPr="00662B32" w:rsidRDefault="00724A2A" w:rsidP="00D757AC">
            <w:pPr>
              <w:rPr>
                <w:rFonts w:cs="Arial"/>
              </w:rPr>
            </w:pPr>
          </w:p>
        </w:tc>
      </w:tr>
      <w:tr w:rsidR="00724A2A" w:rsidRPr="00662B32" w14:paraId="7229A20E" w14:textId="77777777" w:rsidTr="005D079B">
        <w:trPr>
          <w:trHeight w:val="493"/>
        </w:trPr>
        <w:tc>
          <w:tcPr>
            <w:tcW w:w="1800" w:type="dxa"/>
            <w:gridSpan w:val="2"/>
            <w:shd w:val="clear" w:color="auto" w:fill="auto"/>
          </w:tcPr>
          <w:p w14:paraId="37A5DBD4" w14:textId="77777777" w:rsidR="00724A2A" w:rsidRPr="002032ED" w:rsidRDefault="00724A2A" w:rsidP="00D757AC">
            <w:pPr>
              <w:rPr>
                <w:rFonts w:cs="Arial"/>
                <w:b/>
              </w:rPr>
            </w:pPr>
            <w:r w:rsidRPr="002032ED">
              <w:rPr>
                <w:rFonts w:cs="Arial"/>
                <w:b/>
              </w:rPr>
              <w:t>Lessons learned</w:t>
            </w:r>
          </w:p>
        </w:tc>
        <w:tc>
          <w:tcPr>
            <w:tcW w:w="5387" w:type="dxa"/>
            <w:gridSpan w:val="2"/>
            <w:shd w:val="clear" w:color="auto" w:fill="auto"/>
          </w:tcPr>
          <w:p w14:paraId="70EF18F2"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What would you do again?</w:t>
            </w:r>
          </w:p>
          <w:p w14:paraId="1F9D0051"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What would you do differently?</w:t>
            </w:r>
          </w:p>
          <w:p w14:paraId="6521D567" w14:textId="77777777" w:rsidR="00724A2A" w:rsidRPr="00F239CB" w:rsidRDefault="00724A2A" w:rsidP="00724A2A">
            <w:pPr>
              <w:pStyle w:val="ListParagraph"/>
              <w:numPr>
                <w:ilvl w:val="0"/>
                <w:numId w:val="70"/>
              </w:numPr>
              <w:spacing w:before="0" w:after="200" w:line="276" w:lineRule="auto"/>
              <w:rPr>
                <w:rFonts w:cs="Arial"/>
              </w:rPr>
            </w:pPr>
            <w:r w:rsidRPr="00F239CB">
              <w:rPr>
                <w:rFonts w:cs="Arial"/>
              </w:rPr>
              <w:t>Would you work with the same or other RTOs again? Why?</w:t>
            </w:r>
          </w:p>
          <w:p w14:paraId="5E04B02D" w14:textId="54453673" w:rsidR="00724A2A" w:rsidRPr="002032ED" w:rsidRDefault="00724A2A" w:rsidP="00724A2A">
            <w:pPr>
              <w:pStyle w:val="ListParagraph"/>
              <w:numPr>
                <w:ilvl w:val="0"/>
                <w:numId w:val="70"/>
              </w:numPr>
              <w:spacing w:before="0" w:after="0"/>
              <w:rPr>
                <w:rFonts w:cs="Arial"/>
              </w:rPr>
            </w:pPr>
            <w:r w:rsidRPr="00F239CB">
              <w:rPr>
                <w:rFonts w:cs="Arial"/>
              </w:rPr>
              <w:t xml:space="preserve">Can you use this experience to improve training in your enterprise/industry? </w:t>
            </w:r>
            <w:r w:rsidR="00AA1AF7">
              <w:rPr>
                <w:rFonts w:cs="Arial"/>
              </w:rPr>
              <w:t xml:space="preserve"> </w:t>
            </w:r>
            <w:r w:rsidRPr="00F239CB">
              <w:rPr>
                <w:rFonts w:cs="Arial"/>
              </w:rPr>
              <w:t>How?</w:t>
            </w:r>
          </w:p>
        </w:tc>
        <w:tc>
          <w:tcPr>
            <w:tcW w:w="2844" w:type="dxa"/>
            <w:shd w:val="clear" w:color="auto" w:fill="auto"/>
          </w:tcPr>
          <w:p w14:paraId="74E78D6E" w14:textId="77777777" w:rsidR="00724A2A" w:rsidRPr="00662B32" w:rsidRDefault="00724A2A" w:rsidP="00D757AC">
            <w:pPr>
              <w:rPr>
                <w:rFonts w:cs="Arial"/>
              </w:rPr>
            </w:pPr>
          </w:p>
        </w:tc>
      </w:tr>
    </w:tbl>
    <w:p w14:paraId="66EDE6F2" w14:textId="77777777" w:rsidR="00595096" w:rsidRDefault="00595096">
      <w:pPr>
        <w:spacing w:before="0" w:after="0"/>
        <w:rPr>
          <w:b/>
          <w:color w:val="auto"/>
          <w:kern w:val="32"/>
          <w:sz w:val="36"/>
        </w:rPr>
      </w:pPr>
      <w:r>
        <w:br w:type="page"/>
      </w:r>
    </w:p>
    <w:p w14:paraId="423ADEE8" w14:textId="27A1029C" w:rsidR="00724A2A" w:rsidRDefault="00724A2A" w:rsidP="00D9056A">
      <w:pPr>
        <w:pStyle w:val="Heading1"/>
        <w:numPr>
          <w:ilvl w:val="0"/>
          <w:numId w:val="0"/>
        </w:numPr>
      </w:pPr>
      <w:bookmarkStart w:id="9" w:name="_Toc340497413"/>
      <w:r>
        <w:lastRenderedPageBreak/>
        <w:t>References / Bibliography</w:t>
      </w:r>
      <w:bookmarkEnd w:id="9"/>
      <w:r>
        <w:t xml:space="preserve"> </w:t>
      </w:r>
    </w:p>
    <w:p w14:paraId="1A94FEC9" w14:textId="77777777" w:rsidR="00724A2A" w:rsidRDefault="00724A2A" w:rsidP="00724A2A">
      <w:pPr>
        <w:spacing w:line="276" w:lineRule="auto"/>
        <w:rPr>
          <w:rFonts w:cs="Arial"/>
        </w:rPr>
      </w:pPr>
      <w:r>
        <w:rPr>
          <w:rFonts w:cs="Arial"/>
        </w:rPr>
        <w:t xml:space="preserve">Precision Consulting Group, 2010, </w:t>
      </w:r>
      <w:r>
        <w:rPr>
          <w:rFonts w:cs="Arial"/>
          <w:i/>
        </w:rPr>
        <w:t xml:space="preserve">Industry Enterprise and RTO Partnership: A Guide for RTOs, enterprises and industry groups, </w:t>
      </w:r>
      <w:r>
        <w:rPr>
          <w:rFonts w:cs="Arial"/>
        </w:rPr>
        <w:t>NQC, Melbourne</w:t>
      </w:r>
    </w:p>
    <w:p w14:paraId="38DF4955" w14:textId="77777777" w:rsidR="00724A2A" w:rsidRDefault="00724A2A" w:rsidP="00724A2A">
      <w:pPr>
        <w:spacing w:line="276" w:lineRule="auto"/>
        <w:rPr>
          <w:rFonts w:cs="Arial"/>
        </w:rPr>
      </w:pPr>
      <w:r>
        <w:rPr>
          <w:rFonts w:cs="Arial"/>
        </w:rPr>
        <w:t xml:space="preserve">Department of Education and Training, 2010, </w:t>
      </w:r>
      <w:r>
        <w:rPr>
          <w:rFonts w:cs="Arial"/>
          <w:i/>
        </w:rPr>
        <w:t xml:space="preserve">RTOs Partnering with Other Organisations, </w:t>
      </w:r>
      <w:r>
        <w:rPr>
          <w:rFonts w:cs="Arial"/>
        </w:rPr>
        <w:t>Version 5 , QLD Government, Brisbane</w:t>
      </w:r>
    </w:p>
    <w:p w14:paraId="3346FD8C" w14:textId="77777777" w:rsidR="00724A2A" w:rsidRDefault="00724A2A" w:rsidP="00724A2A">
      <w:pPr>
        <w:spacing w:line="276" w:lineRule="auto"/>
        <w:rPr>
          <w:rFonts w:cs="Arial"/>
          <w:i/>
        </w:rPr>
      </w:pPr>
      <w:r>
        <w:rPr>
          <w:rFonts w:cs="Arial"/>
        </w:rPr>
        <w:t xml:space="preserve">National Skills Centre and Volunteering Australian, </w:t>
      </w:r>
      <w:r>
        <w:rPr>
          <w:rFonts w:cs="Arial"/>
          <w:i/>
        </w:rPr>
        <w:t xml:space="preserve">Quick Guide: Volunteer Involving Organisation Partnering with Registered Training Organisations </w:t>
      </w:r>
    </w:p>
    <w:p w14:paraId="69DCB44B" w14:textId="35DEF51B" w:rsidR="00724A2A" w:rsidRDefault="00724A2A" w:rsidP="00724A2A">
      <w:pPr>
        <w:spacing w:line="276" w:lineRule="auto"/>
        <w:rPr>
          <w:rFonts w:cs="Arial"/>
        </w:rPr>
      </w:pPr>
      <w:r>
        <w:rPr>
          <w:rFonts w:cs="Arial"/>
        </w:rPr>
        <w:t xml:space="preserve">Department of Education, Training and Youth Affairs, 2001, </w:t>
      </w:r>
      <w:r>
        <w:rPr>
          <w:rFonts w:cs="Arial"/>
          <w:i/>
        </w:rPr>
        <w:t xml:space="preserve">Guide 7: Assessment Using </w:t>
      </w:r>
      <w:r w:rsidR="005F0240">
        <w:rPr>
          <w:rFonts w:cs="Arial"/>
          <w:i/>
        </w:rPr>
        <w:t>Services agreement</w:t>
      </w:r>
      <w:r>
        <w:rPr>
          <w:rFonts w:cs="Arial"/>
          <w:i/>
        </w:rPr>
        <w:t xml:space="preserve">s, </w:t>
      </w:r>
      <w:r>
        <w:rPr>
          <w:rFonts w:cs="Arial"/>
        </w:rPr>
        <w:t xml:space="preserve">ANTA, Melbourne. </w:t>
      </w:r>
    </w:p>
    <w:p w14:paraId="6416CDC1" w14:textId="77777777" w:rsidR="00724A2A" w:rsidRDefault="00724A2A" w:rsidP="00724A2A">
      <w:pPr>
        <w:spacing w:line="276" w:lineRule="auto"/>
        <w:rPr>
          <w:rFonts w:cs="Arial"/>
        </w:rPr>
      </w:pPr>
      <w:r>
        <w:rPr>
          <w:rFonts w:cs="Arial"/>
        </w:rPr>
        <w:t xml:space="preserve">Department of Training, 2001, </w:t>
      </w:r>
      <w:r>
        <w:rPr>
          <w:rFonts w:cs="Arial"/>
          <w:i/>
        </w:rPr>
        <w:t xml:space="preserve">Partnerships … the way to go, </w:t>
      </w:r>
      <w:r>
        <w:rPr>
          <w:rFonts w:cs="Arial"/>
        </w:rPr>
        <w:t xml:space="preserve">WA Government, Perth </w:t>
      </w:r>
    </w:p>
    <w:p w14:paraId="0CAAB37F" w14:textId="77777777" w:rsidR="00724A2A" w:rsidRDefault="00724A2A" w:rsidP="00724A2A">
      <w:pPr>
        <w:spacing w:line="276" w:lineRule="auto"/>
        <w:rPr>
          <w:rFonts w:cs="Arial"/>
        </w:rPr>
      </w:pPr>
      <w:r>
        <w:rPr>
          <w:rFonts w:cs="Arial"/>
        </w:rPr>
        <w:t xml:space="preserve">TAEICR501A Work in partnerships with industry, enterprises and community groups.  </w:t>
      </w:r>
    </w:p>
    <w:p w14:paraId="2ED78703" w14:textId="77777777" w:rsidR="00724A2A" w:rsidRDefault="00724A2A" w:rsidP="00724A2A">
      <w:pPr>
        <w:spacing w:line="276" w:lineRule="auto"/>
        <w:rPr>
          <w:rFonts w:cs="Arial"/>
        </w:rPr>
      </w:pPr>
      <w:r>
        <w:rPr>
          <w:rFonts w:cs="Arial"/>
        </w:rPr>
        <w:t xml:space="preserve">L. Hoggard, 2011, </w:t>
      </w:r>
      <w:r>
        <w:rPr>
          <w:rFonts w:cs="Arial"/>
          <w:i/>
        </w:rPr>
        <w:t xml:space="preserve">Establishing effective partnerships between RTOs and employers, </w:t>
      </w:r>
      <w:r>
        <w:rPr>
          <w:rFonts w:cs="Arial"/>
        </w:rPr>
        <w:t>LH Learning Partners, Macquarie School of Management</w:t>
      </w:r>
    </w:p>
    <w:p w14:paraId="065980D6" w14:textId="77777777" w:rsidR="00724A2A" w:rsidRDefault="00724A2A" w:rsidP="00724A2A">
      <w:pPr>
        <w:spacing w:line="276" w:lineRule="auto"/>
        <w:rPr>
          <w:rFonts w:cs="Arial"/>
        </w:rPr>
      </w:pPr>
      <w:r>
        <w:rPr>
          <w:rFonts w:cs="Arial"/>
        </w:rPr>
        <w:t xml:space="preserve">A. Bateman, and B. Clayton, 2002, </w:t>
      </w:r>
      <w:r>
        <w:rPr>
          <w:rFonts w:cs="Arial"/>
          <w:i/>
        </w:rPr>
        <w:t xml:space="preserve">Partnering in Assessment: </w:t>
      </w:r>
      <w:proofErr w:type="spellStart"/>
      <w:r>
        <w:rPr>
          <w:rFonts w:cs="Arial"/>
          <w:i/>
        </w:rPr>
        <w:t>Auspicing</w:t>
      </w:r>
      <w:proofErr w:type="spellEnd"/>
      <w:r>
        <w:rPr>
          <w:rFonts w:cs="Arial"/>
          <w:i/>
        </w:rPr>
        <w:t xml:space="preserve"> in action, </w:t>
      </w:r>
      <w:r>
        <w:rPr>
          <w:rFonts w:cs="Arial"/>
        </w:rPr>
        <w:t>NCVER, Adelaide</w:t>
      </w:r>
    </w:p>
    <w:p w14:paraId="5E9946AB" w14:textId="03FFEBA7" w:rsidR="004932B1" w:rsidRPr="005D079B" w:rsidRDefault="00724A2A" w:rsidP="005D079B">
      <w:pPr>
        <w:spacing w:line="276" w:lineRule="auto"/>
        <w:rPr>
          <w:rFonts w:cs="Arial"/>
        </w:rPr>
      </w:pPr>
      <w:r>
        <w:rPr>
          <w:rFonts w:cs="Arial"/>
        </w:rPr>
        <w:t xml:space="preserve">V. Callan, and P. Ashworth, 2004, </w:t>
      </w:r>
      <w:r>
        <w:rPr>
          <w:rFonts w:cs="Arial"/>
          <w:i/>
        </w:rPr>
        <w:t xml:space="preserve">Working together: Industry and VET Provider Training Partnerships </w:t>
      </w:r>
      <w:r>
        <w:rPr>
          <w:rFonts w:cs="Arial"/>
        </w:rPr>
        <w:t xml:space="preserve"> </w:t>
      </w:r>
    </w:p>
    <w:sectPr w:rsidR="004932B1" w:rsidRPr="005D079B" w:rsidSect="00917EC9">
      <w:headerReference w:type="default" r:id="rId8"/>
      <w:footerReference w:type="default" r:id="rId9"/>
      <w:pgSz w:w="11900" w:h="16840"/>
      <w:pgMar w:top="1702" w:right="985" w:bottom="144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6BC4" w14:textId="77777777" w:rsidR="00917EC9" w:rsidRDefault="00917EC9" w:rsidP="000118C6">
      <w:pPr>
        <w:spacing w:before="0" w:after="0"/>
      </w:pPr>
      <w:r>
        <w:separator/>
      </w:r>
    </w:p>
  </w:endnote>
  <w:endnote w:type="continuationSeparator" w:id="0">
    <w:p w14:paraId="24031C03" w14:textId="77777777" w:rsidR="00917EC9" w:rsidRDefault="00917EC9" w:rsidP="000118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Garamond Pro">
    <w:panose1 w:val="00000000000000000000"/>
    <w:charset w:val="00"/>
    <w:family w:val="roman"/>
    <w:notTrueType/>
    <w:pitch w:val="variable"/>
    <w:sig w:usb0="00000007" w:usb1="0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7A5B" w14:textId="0740B34B" w:rsidR="00D9056A" w:rsidRDefault="00D9056A" w:rsidP="006778EE">
    <w:pPr>
      <w:pStyle w:val="Footer"/>
      <w:jc w:val="center"/>
    </w:pPr>
    <w:r w:rsidRPr="00724A2A">
      <w:rPr>
        <w:rFonts w:cs="Arial"/>
      </w:rPr>
      <w:t>© Performance Training Pty Limited</w:t>
    </w:r>
    <w:r>
      <w:rPr>
        <w:rFonts w:cs="Arial"/>
      </w:rPr>
      <w:t xml:space="preserve">  -  November, 20</w:t>
    </w:r>
    <w:r w:rsidR="002B3D89">
      <w:rPr>
        <w:rFonts w:cs="Arial"/>
      </w:rPr>
      <w:t>23</w:t>
    </w:r>
    <w:r>
      <w:rPr>
        <w:rFonts w:cs="Arial"/>
      </w:rPr>
      <w:tab/>
    </w:r>
    <w:r>
      <w:t xml:space="preserve">Page </w:t>
    </w:r>
    <w:r>
      <w:fldChar w:fldCharType="begin"/>
    </w:r>
    <w:r>
      <w:instrText xml:space="preserve"> PAGE </w:instrText>
    </w:r>
    <w:r>
      <w:fldChar w:fldCharType="separate"/>
    </w:r>
    <w:r w:rsidR="002A0029">
      <w:rPr>
        <w:noProof/>
      </w:rPr>
      <w:t>13</w:t>
    </w:r>
    <w:r>
      <w:rPr>
        <w:noProof/>
      </w:rPr>
      <w:fldChar w:fldCharType="end"/>
    </w:r>
    <w:r>
      <w:t xml:space="preserve"> of </w:t>
    </w:r>
    <w:r w:rsidR="00000000">
      <w:fldChar w:fldCharType="begin"/>
    </w:r>
    <w:r w:rsidR="00000000">
      <w:instrText xml:space="preserve"> NUMPAGES </w:instrText>
    </w:r>
    <w:r w:rsidR="00000000">
      <w:fldChar w:fldCharType="separate"/>
    </w:r>
    <w:r w:rsidR="002A0029">
      <w:rPr>
        <w:noProof/>
      </w:rPr>
      <w:t>14</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032" w14:textId="77777777" w:rsidR="00917EC9" w:rsidRDefault="00917EC9" w:rsidP="000118C6">
      <w:pPr>
        <w:spacing w:before="0" w:after="0"/>
      </w:pPr>
      <w:r>
        <w:separator/>
      </w:r>
    </w:p>
  </w:footnote>
  <w:footnote w:type="continuationSeparator" w:id="0">
    <w:p w14:paraId="64E12E8E" w14:textId="77777777" w:rsidR="00917EC9" w:rsidRDefault="00917EC9" w:rsidP="000118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6AC" w14:textId="1F1FB8C5" w:rsidR="00D9056A" w:rsidRDefault="00D9056A" w:rsidP="008B40A9">
    <w:pPr>
      <w:pStyle w:val="Header"/>
      <w:ind w:left="-238"/>
      <w:jc w:val="left"/>
    </w:pPr>
    <w:r>
      <w:rPr>
        <w:noProof/>
        <w:lang w:eastAsia="en-AU"/>
      </w:rPr>
      <w:drawing>
        <wp:inline distT="0" distB="0" distL="0" distR="0" wp14:anchorId="63749FBA" wp14:editId="0F1DEA77">
          <wp:extent cx="3007360" cy="443865"/>
          <wp:effectExtent l="0" t="0" r="0" b="0"/>
          <wp:docPr id="1" name="Picture 1" descr="RTO Management:PTPL:Performance Trainin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O Management:PTPL:Performance Training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360" cy="443865"/>
                  </a:xfrm>
                  <a:prstGeom prst="rect">
                    <a:avLst/>
                  </a:prstGeom>
                  <a:noFill/>
                  <a:ln>
                    <a:noFill/>
                  </a:ln>
                </pic:spPr>
              </pic:pic>
            </a:graphicData>
          </a:graphic>
        </wp:inline>
      </w:drawing>
    </w:r>
    <w:r>
      <w:rPr>
        <w:caps w:val="0"/>
        <w:sz w:val="18"/>
        <w:szCs w:val="18"/>
      </w:rPr>
      <w:t xml:space="preserve">      </w:t>
    </w:r>
    <w:r w:rsidRPr="001B4CF7">
      <w:rPr>
        <w:caps w:val="0"/>
        <w:sz w:val="18"/>
        <w:szCs w:val="18"/>
      </w:rPr>
      <w:t>P</w:t>
    </w:r>
    <w:r>
      <w:rPr>
        <w:caps w:val="0"/>
        <w:sz w:val="18"/>
        <w:szCs w:val="18"/>
      </w:rPr>
      <w:t>rospective Client Information Re RTO 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42"/>
    <w:multiLevelType w:val="hybridMultilevel"/>
    <w:tmpl w:val="851C0620"/>
    <w:lvl w:ilvl="0" w:tplc="1CD8D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4BED"/>
    <w:multiLevelType w:val="hybridMultilevel"/>
    <w:tmpl w:val="F7EA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90"/>
    <w:multiLevelType w:val="hybridMultilevel"/>
    <w:tmpl w:val="D200F4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E2C29"/>
    <w:multiLevelType w:val="hybridMultilevel"/>
    <w:tmpl w:val="BE5667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665543"/>
    <w:multiLevelType w:val="hybridMultilevel"/>
    <w:tmpl w:val="8070C4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5F3D3D"/>
    <w:multiLevelType w:val="hybridMultilevel"/>
    <w:tmpl w:val="23E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745"/>
    <w:multiLevelType w:val="hybridMultilevel"/>
    <w:tmpl w:val="399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E1DA2"/>
    <w:multiLevelType w:val="hybridMultilevel"/>
    <w:tmpl w:val="0316C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F6418A"/>
    <w:multiLevelType w:val="hybridMultilevel"/>
    <w:tmpl w:val="00B0C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A3ADB"/>
    <w:multiLevelType w:val="hybridMultilevel"/>
    <w:tmpl w:val="3CAC1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F3DE3"/>
    <w:multiLevelType w:val="hybridMultilevel"/>
    <w:tmpl w:val="C4884F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120977"/>
    <w:multiLevelType w:val="hybridMultilevel"/>
    <w:tmpl w:val="766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A0569"/>
    <w:multiLevelType w:val="hybridMultilevel"/>
    <w:tmpl w:val="E9C61580"/>
    <w:lvl w:ilvl="0" w:tplc="2250DFDE">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545B5"/>
    <w:multiLevelType w:val="hybridMultilevel"/>
    <w:tmpl w:val="0BA28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D77CA"/>
    <w:multiLevelType w:val="hybridMultilevel"/>
    <w:tmpl w:val="D10E9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C0B57"/>
    <w:multiLevelType w:val="hybridMultilevel"/>
    <w:tmpl w:val="886ACB6C"/>
    <w:lvl w:ilvl="0" w:tplc="A7948DC6">
      <w:start w:val="1"/>
      <w:numFmt w:val="bullet"/>
      <w:lvlText w:val="•"/>
      <w:lvlJc w:val="left"/>
      <w:pPr>
        <w:tabs>
          <w:tab w:val="num" w:pos="360"/>
        </w:tabs>
        <w:ind w:left="360" w:hanging="360"/>
      </w:pPr>
      <w:rPr>
        <w:rFonts w:ascii="Arial" w:hAnsi="Arial" w:hint="default"/>
      </w:rPr>
    </w:lvl>
    <w:lvl w:ilvl="1" w:tplc="68B8C484" w:tentative="1">
      <w:start w:val="1"/>
      <w:numFmt w:val="bullet"/>
      <w:lvlText w:val="•"/>
      <w:lvlJc w:val="left"/>
      <w:pPr>
        <w:tabs>
          <w:tab w:val="num" w:pos="1080"/>
        </w:tabs>
        <w:ind w:left="1080" w:hanging="360"/>
      </w:pPr>
      <w:rPr>
        <w:rFonts w:ascii="Arial" w:hAnsi="Arial" w:hint="default"/>
      </w:rPr>
    </w:lvl>
    <w:lvl w:ilvl="2" w:tplc="8AAEB41E" w:tentative="1">
      <w:start w:val="1"/>
      <w:numFmt w:val="bullet"/>
      <w:lvlText w:val="•"/>
      <w:lvlJc w:val="left"/>
      <w:pPr>
        <w:tabs>
          <w:tab w:val="num" w:pos="1800"/>
        </w:tabs>
        <w:ind w:left="1800" w:hanging="360"/>
      </w:pPr>
      <w:rPr>
        <w:rFonts w:ascii="Arial" w:hAnsi="Arial" w:hint="default"/>
      </w:rPr>
    </w:lvl>
    <w:lvl w:ilvl="3" w:tplc="6856136C" w:tentative="1">
      <w:start w:val="1"/>
      <w:numFmt w:val="bullet"/>
      <w:lvlText w:val="•"/>
      <w:lvlJc w:val="left"/>
      <w:pPr>
        <w:tabs>
          <w:tab w:val="num" w:pos="2520"/>
        </w:tabs>
        <w:ind w:left="2520" w:hanging="360"/>
      </w:pPr>
      <w:rPr>
        <w:rFonts w:ascii="Arial" w:hAnsi="Arial" w:hint="default"/>
      </w:rPr>
    </w:lvl>
    <w:lvl w:ilvl="4" w:tplc="72FCC2A6" w:tentative="1">
      <w:start w:val="1"/>
      <w:numFmt w:val="bullet"/>
      <w:lvlText w:val="•"/>
      <w:lvlJc w:val="left"/>
      <w:pPr>
        <w:tabs>
          <w:tab w:val="num" w:pos="3240"/>
        </w:tabs>
        <w:ind w:left="3240" w:hanging="360"/>
      </w:pPr>
      <w:rPr>
        <w:rFonts w:ascii="Arial" w:hAnsi="Arial" w:hint="default"/>
      </w:rPr>
    </w:lvl>
    <w:lvl w:ilvl="5" w:tplc="EE862206" w:tentative="1">
      <w:start w:val="1"/>
      <w:numFmt w:val="bullet"/>
      <w:lvlText w:val="•"/>
      <w:lvlJc w:val="left"/>
      <w:pPr>
        <w:tabs>
          <w:tab w:val="num" w:pos="3960"/>
        </w:tabs>
        <w:ind w:left="3960" w:hanging="360"/>
      </w:pPr>
      <w:rPr>
        <w:rFonts w:ascii="Arial" w:hAnsi="Arial" w:hint="default"/>
      </w:rPr>
    </w:lvl>
    <w:lvl w:ilvl="6" w:tplc="91E0CD00" w:tentative="1">
      <w:start w:val="1"/>
      <w:numFmt w:val="bullet"/>
      <w:lvlText w:val="•"/>
      <w:lvlJc w:val="left"/>
      <w:pPr>
        <w:tabs>
          <w:tab w:val="num" w:pos="4680"/>
        </w:tabs>
        <w:ind w:left="4680" w:hanging="360"/>
      </w:pPr>
      <w:rPr>
        <w:rFonts w:ascii="Arial" w:hAnsi="Arial" w:hint="default"/>
      </w:rPr>
    </w:lvl>
    <w:lvl w:ilvl="7" w:tplc="F49834BC" w:tentative="1">
      <w:start w:val="1"/>
      <w:numFmt w:val="bullet"/>
      <w:lvlText w:val="•"/>
      <w:lvlJc w:val="left"/>
      <w:pPr>
        <w:tabs>
          <w:tab w:val="num" w:pos="5400"/>
        </w:tabs>
        <w:ind w:left="5400" w:hanging="360"/>
      </w:pPr>
      <w:rPr>
        <w:rFonts w:ascii="Arial" w:hAnsi="Arial" w:hint="default"/>
      </w:rPr>
    </w:lvl>
    <w:lvl w:ilvl="8" w:tplc="852C808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1A7232E3"/>
    <w:multiLevelType w:val="hybridMultilevel"/>
    <w:tmpl w:val="B66027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B40C51"/>
    <w:multiLevelType w:val="hybridMultilevel"/>
    <w:tmpl w:val="52502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D37A6"/>
    <w:multiLevelType w:val="hybridMultilevel"/>
    <w:tmpl w:val="4454AC54"/>
    <w:lvl w:ilvl="0" w:tplc="04090001">
      <w:start w:val="1"/>
      <w:numFmt w:val="bullet"/>
      <w:lvlText w:val=""/>
      <w:lvlJc w:val="left"/>
      <w:pPr>
        <w:ind w:left="720" w:hanging="360"/>
      </w:pPr>
      <w:rPr>
        <w:rFonts w:ascii="Symbol" w:hAnsi="Symbol" w:hint="default"/>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E5DF3"/>
    <w:multiLevelType w:val="hybridMultilevel"/>
    <w:tmpl w:val="D862C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312BC"/>
    <w:multiLevelType w:val="hybridMultilevel"/>
    <w:tmpl w:val="F90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81EB7"/>
    <w:multiLevelType w:val="hybridMultilevel"/>
    <w:tmpl w:val="0348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04383E"/>
    <w:multiLevelType w:val="hybridMultilevel"/>
    <w:tmpl w:val="C5DAD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24752F"/>
    <w:multiLevelType w:val="hybridMultilevel"/>
    <w:tmpl w:val="A4F02E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255E5C"/>
    <w:multiLevelType w:val="hybridMultilevel"/>
    <w:tmpl w:val="4094E5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92A91"/>
    <w:multiLevelType w:val="hybridMultilevel"/>
    <w:tmpl w:val="612E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5677D"/>
    <w:multiLevelType w:val="hybridMultilevel"/>
    <w:tmpl w:val="EEA49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F92340"/>
    <w:multiLevelType w:val="hybridMultilevel"/>
    <w:tmpl w:val="25160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880AF3"/>
    <w:multiLevelType w:val="hybridMultilevel"/>
    <w:tmpl w:val="71A68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6592F"/>
    <w:multiLevelType w:val="hybridMultilevel"/>
    <w:tmpl w:val="35BA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9D18C5"/>
    <w:multiLevelType w:val="hybridMultilevel"/>
    <w:tmpl w:val="DCEE5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F83D22"/>
    <w:multiLevelType w:val="multilevel"/>
    <w:tmpl w:val="AA84224E"/>
    <w:name w:val="CATBullet"/>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pStyle w:val="CATBulletList2"/>
      <w:lvlText w:val="◦"/>
      <w:lvlJc w:val="left"/>
      <w:pPr>
        <w:tabs>
          <w:tab w:val="num" w:pos="720"/>
        </w:tabs>
        <w:ind w:left="720" w:hanging="360"/>
      </w:pPr>
      <w:rPr>
        <w:rFonts w:ascii="Century" w:hAnsi="Century" w:hint="default"/>
        <w:color w:val="auto"/>
      </w:rPr>
    </w:lvl>
    <w:lvl w:ilvl="2">
      <w:start w:val="1"/>
      <w:numFmt w:val="bullet"/>
      <w:pStyle w:val="CAT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3127880"/>
    <w:multiLevelType w:val="hybridMultilevel"/>
    <w:tmpl w:val="40F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891DAE"/>
    <w:multiLevelType w:val="hybridMultilevel"/>
    <w:tmpl w:val="A03E07CA"/>
    <w:lvl w:ilvl="0" w:tplc="04090001">
      <w:start w:val="1"/>
      <w:numFmt w:val="bullet"/>
      <w:lvlText w:val=""/>
      <w:lvlJc w:val="left"/>
      <w:pPr>
        <w:ind w:left="720" w:hanging="360"/>
      </w:pPr>
      <w:rPr>
        <w:rFonts w:ascii="Symbol" w:hAnsi="Symbol" w:hint="default"/>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957FA4"/>
    <w:multiLevelType w:val="hybridMultilevel"/>
    <w:tmpl w:val="02D60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AB771B"/>
    <w:multiLevelType w:val="hybridMultilevel"/>
    <w:tmpl w:val="55784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544CED"/>
    <w:multiLevelType w:val="hybridMultilevel"/>
    <w:tmpl w:val="DFBA6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7E0F1F"/>
    <w:multiLevelType w:val="hybridMultilevel"/>
    <w:tmpl w:val="83889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272B44"/>
    <w:multiLevelType w:val="hybridMultilevel"/>
    <w:tmpl w:val="01961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4C4E86"/>
    <w:multiLevelType w:val="hybridMultilevel"/>
    <w:tmpl w:val="61964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ED2EAE"/>
    <w:multiLevelType w:val="hybridMultilevel"/>
    <w:tmpl w:val="2D1E2DBE"/>
    <w:lvl w:ilvl="0" w:tplc="1CD8D4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5366F12"/>
    <w:multiLevelType w:val="hybridMultilevel"/>
    <w:tmpl w:val="B850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044CBF"/>
    <w:multiLevelType w:val="hybridMultilevel"/>
    <w:tmpl w:val="06D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A44002"/>
    <w:multiLevelType w:val="hybridMultilevel"/>
    <w:tmpl w:val="D83E4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0A369F"/>
    <w:multiLevelType w:val="hybridMultilevel"/>
    <w:tmpl w:val="665897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A6972EB"/>
    <w:multiLevelType w:val="hybridMultilevel"/>
    <w:tmpl w:val="E74292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ADC2A22"/>
    <w:multiLevelType w:val="multilevel"/>
    <w:tmpl w:val="6CD459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CFD4D18"/>
    <w:multiLevelType w:val="hybridMultilevel"/>
    <w:tmpl w:val="C69A9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795655"/>
    <w:multiLevelType w:val="hybridMultilevel"/>
    <w:tmpl w:val="7F8C83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B977A5"/>
    <w:multiLevelType w:val="hybridMultilevel"/>
    <w:tmpl w:val="92F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29122B"/>
    <w:multiLevelType w:val="hybridMultilevel"/>
    <w:tmpl w:val="482879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406DA1"/>
    <w:multiLevelType w:val="hybridMultilevel"/>
    <w:tmpl w:val="D10E9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A267C4"/>
    <w:multiLevelType w:val="hybridMultilevel"/>
    <w:tmpl w:val="1368F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BC5E2D"/>
    <w:multiLevelType w:val="hybridMultilevel"/>
    <w:tmpl w:val="45320D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3AE0E84"/>
    <w:multiLevelType w:val="hybridMultilevel"/>
    <w:tmpl w:val="898C4D26"/>
    <w:lvl w:ilvl="0" w:tplc="FFFFFFFF">
      <w:start w:val="1"/>
      <w:numFmt w:val="decimal"/>
      <w:pStyle w:val="ElementText"/>
      <w:lvlText w:val="2.%1"/>
      <w:lvlJc w:val="left"/>
      <w:pPr>
        <w:tabs>
          <w:tab w:val="num" w:pos="800"/>
        </w:tabs>
        <w:ind w:left="800" w:hanging="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B8C6044"/>
    <w:multiLevelType w:val="hybridMultilevel"/>
    <w:tmpl w:val="C24A2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8C4159"/>
    <w:multiLevelType w:val="hybridMultilevel"/>
    <w:tmpl w:val="8752B5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CB55733"/>
    <w:multiLevelType w:val="hybridMultilevel"/>
    <w:tmpl w:val="124E8668"/>
    <w:lvl w:ilvl="0" w:tplc="1CD8D430">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5FD36D0B"/>
    <w:multiLevelType w:val="hybridMultilevel"/>
    <w:tmpl w:val="1DB065A6"/>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D707E3"/>
    <w:multiLevelType w:val="hybridMultilevel"/>
    <w:tmpl w:val="09C88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89258C"/>
    <w:multiLevelType w:val="hybridMultilevel"/>
    <w:tmpl w:val="EEA0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0F603CD"/>
    <w:multiLevelType w:val="hybridMultilevel"/>
    <w:tmpl w:val="18EA1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0541C2"/>
    <w:multiLevelType w:val="hybridMultilevel"/>
    <w:tmpl w:val="C1D6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582742"/>
    <w:multiLevelType w:val="hybridMultilevel"/>
    <w:tmpl w:val="77406B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1D90C25"/>
    <w:multiLevelType w:val="hybridMultilevel"/>
    <w:tmpl w:val="0DF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223168"/>
    <w:multiLevelType w:val="hybridMultilevel"/>
    <w:tmpl w:val="1FD80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C73DA1"/>
    <w:multiLevelType w:val="hybridMultilevel"/>
    <w:tmpl w:val="19A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C419F1"/>
    <w:multiLevelType w:val="hybridMultilevel"/>
    <w:tmpl w:val="EC201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E57D00"/>
    <w:multiLevelType w:val="hybridMultilevel"/>
    <w:tmpl w:val="9A60C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EB342C"/>
    <w:multiLevelType w:val="hybridMultilevel"/>
    <w:tmpl w:val="39D6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9D82FFD"/>
    <w:multiLevelType w:val="hybridMultilevel"/>
    <w:tmpl w:val="7E1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471775"/>
    <w:multiLevelType w:val="hybridMultilevel"/>
    <w:tmpl w:val="29EE0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520E39"/>
    <w:multiLevelType w:val="hybridMultilevel"/>
    <w:tmpl w:val="362A7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2112A"/>
    <w:multiLevelType w:val="hybridMultilevel"/>
    <w:tmpl w:val="520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BD7108"/>
    <w:multiLevelType w:val="hybridMultilevel"/>
    <w:tmpl w:val="38AA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FC921DB"/>
    <w:multiLevelType w:val="hybridMultilevel"/>
    <w:tmpl w:val="EE2837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4534236">
    <w:abstractNumId w:val="64"/>
  </w:num>
  <w:num w:numId="2" w16cid:durableId="1030060387">
    <w:abstractNumId w:val="46"/>
  </w:num>
  <w:num w:numId="3" w16cid:durableId="1024937056">
    <w:abstractNumId w:val="54"/>
  </w:num>
  <w:num w:numId="4" w16cid:durableId="1276986169">
    <w:abstractNumId w:val="12"/>
  </w:num>
  <w:num w:numId="5" w16cid:durableId="1601915310">
    <w:abstractNumId w:val="27"/>
  </w:num>
  <w:num w:numId="6" w16cid:durableId="421223189">
    <w:abstractNumId w:val="59"/>
  </w:num>
  <w:num w:numId="7" w16cid:durableId="1942102690">
    <w:abstractNumId w:val="63"/>
  </w:num>
  <w:num w:numId="8" w16cid:durableId="958297622">
    <w:abstractNumId w:val="26"/>
  </w:num>
  <w:num w:numId="9" w16cid:durableId="354573857">
    <w:abstractNumId w:val="10"/>
  </w:num>
  <w:num w:numId="10" w16cid:durableId="1261833359">
    <w:abstractNumId w:val="36"/>
  </w:num>
  <w:num w:numId="11" w16cid:durableId="2073964928">
    <w:abstractNumId w:val="44"/>
  </w:num>
  <w:num w:numId="12" w16cid:durableId="606279747">
    <w:abstractNumId w:val="57"/>
  </w:num>
  <w:num w:numId="13" w16cid:durableId="75371087">
    <w:abstractNumId w:val="56"/>
  </w:num>
  <w:num w:numId="14" w16cid:durableId="216361809">
    <w:abstractNumId w:val="67"/>
  </w:num>
  <w:num w:numId="15" w16cid:durableId="160202130">
    <w:abstractNumId w:val="16"/>
  </w:num>
  <w:num w:numId="16" w16cid:durableId="632445990">
    <w:abstractNumId w:val="58"/>
  </w:num>
  <w:num w:numId="17" w16cid:durableId="891043066">
    <w:abstractNumId w:val="72"/>
  </w:num>
  <w:num w:numId="18" w16cid:durableId="2082678370">
    <w:abstractNumId w:val="30"/>
  </w:num>
  <w:num w:numId="19" w16cid:durableId="1023440849">
    <w:abstractNumId w:val="8"/>
  </w:num>
  <w:num w:numId="20" w16cid:durableId="1441609435">
    <w:abstractNumId w:val="19"/>
  </w:num>
  <w:num w:numId="21" w16cid:durableId="1239439570">
    <w:abstractNumId w:val="35"/>
  </w:num>
  <w:num w:numId="22" w16cid:durableId="899756285">
    <w:abstractNumId w:val="23"/>
  </w:num>
  <w:num w:numId="23" w16cid:durableId="1392775660">
    <w:abstractNumId w:val="53"/>
  </w:num>
  <w:num w:numId="24" w16cid:durableId="664819184">
    <w:abstractNumId w:val="0"/>
  </w:num>
  <w:num w:numId="25" w16cid:durableId="122044147">
    <w:abstractNumId w:val="21"/>
  </w:num>
  <w:num w:numId="26" w16cid:durableId="831868178">
    <w:abstractNumId w:val="52"/>
  </w:num>
  <w:num w:numId="27" w16cid:durableId="1829781924">
    <w:abstractNumId w:val="28"/>
  </w:num>
  <w:num w:numId="28" w16cid:durableId="1734232218">
    <w:abstractNumId w:val="22"/>
  </w:num>
  <w:num w:numId="29" w16cid:durableId="505941102">
    <w:abstractNumId w:val="75"/>
  </w:num>
  <w:num w:numId="30" w16cid:durableId="1123042641">
    <w:abstractNumId w:val="61"/>
  </w:num>
  <w:num w:numId="31" w16cid:durableId="862329926">
    <w:abstractNumId w:val="45"/>
  </w:num>
  <w:num w:numId="32" w16cid:durableId="961426993">
    <w:abstractNumId w:val="13"/>
  </w:num>
  <w:num w:numId="33" w16cid:durableId="451289010">
    <w:abstractNumId w:val="17"/>
  </w:num>
  <w:num w:numId="34" w16cid:durableId="1444424715">
    <w:abstractNumId w:val="55"/>
  </w:num>
  <w:num w:numId="35" w16cid:durableId="968317859">
    <w:abstractNumId w:val="65"/>
  </w:num>
  <w:num w:numId="36" w16cid:durableId="541526946">
    <w:abstractNumId w:val="24"/>
  </w:num>
  <w:num w:numId="37" w16cid:durableId="1931965931">
    <w:abstractNumId w:val="43"/>
  </w:num>
  <w:num w:numId="38" w16cid:durableId="588201161">
    <w:abstractNumId w:val="48"/>
  </w:num>
  <w:num w:numId="39" w16cid:durableId="1629816398">
    <w:abstractNumId w:val="40"/>
  </w:num>
  <w:num w:numId="40" w16cid:durableId="1853296609">
    <w:abstractNumId w:val="39"/>
  </w:num>
  <w:num w:numId="41" w16cid:durableId="188491159">
    <w:abstractNumId w:val="4"/>
  </w:num>
  <w:num w:numId="42" w16cid:durableId="2008708083">
    <w:abstractNumId w:val="37"/>
  </w:num>
  <w:num w:numId="43" w16cid:durableId="156310180">
    <w:abstractNumId w:val="2"/>
  </w:num>
  <w:num w:numId="44" w16cid:durableId="1224370598">
    <w:abstractNumId w:val="3"/>
  </w:num>
  <w:num w:numId="45" w16cid:durableId="252982586">
    <w:abstractNumId w:val="14"/>
  </w:num>
  <w:num w:numId="46" w16cid:durableId="1203446815">
    <w:abstractNumId w:val="51"/>
  </w:num>
  <w:num w:numId="47" w16cid:durableId="2087919439">
    <w:abstractNumId w:val="71"/>
  </w:num>
  <w:num w:numId="48" w16cid:durableId="1226332319">
    <w:abstractNumId w:val="9"/>
  </w:num>
  <w:num w:numId="49" w16cid:durableId="167142899">
    <w:abstractNumId w:val="50"/>
  </w:num>
  <w:num w:numId="50" w16cid:durableId="1290236371">
    <w:abstractNumId w:val="68"/>
  </w:num>
  <w:num w:numId="51" w16cid:durableId="1864199377">
    <w:abstractNumId w:val="15"/>
  </w:num>
  <w:num w:numId="52" w16cid:durableId="1037197227">
    <w:abstractNumId w:val="34"/>
  </w:num>
  <w:num w:numId="53" w16cid:durableId="299464045">
    <w:abstractNumId w:val="62"/>
  </w:num>
  <w:num w:numId="54" w16cid:durableId="74939349">
    <w:abstractNumId w:val="18"/>
  </w:num>
  <w:num w:numId="55" w16cid:durableId="301615530">
    <w:abstractNumId w:val="33"/>
  </w:num>
  <w:num w:numId="56" w16cid:durableId="1864512510">
    <w:abstractNumId w:val="20"/>
  </w:num>
  <w:num w:numId="57" w16cid:durableId="852963901">
    <w:abstractNumId w:val="7"/>
  </w:num>
  <w:num w:numId="58" w16cid:durableId="1197279463">
    <w:abstractNumId w:val="25"/>
  </w:num>
  <w:num w:numId="59" w16cid:durableId="325936265">
    <w:abstractNumId w:val="1"/>
  </w:num>
  <w:num w:numId="60" w16cid:durableId="860315526">
    <w:abstractNumId w:val="5"/>
  </w:num>
  <w:num w:numId="61" w16cid:durableId="2094349435">
    <w:abstractNumId w:val="73"/>
  </w:num>
  <w:num w:numId="62" w16cid:durableId="1515265788">
    <w:abstractNumId w:val="6"/>
  </w:num>
  <w:num w:numId="63" w16cid:durableId="1687096731">
    <w:abstractNumId w:val="42"/>
  </w:num>
  <w:num w:numId="64" w16cid:durableId="215820074">
    <w:abstractNumId w:val="49"/>
  </w:num>
  <w:num w:numId="65" w16cid:durableId="503127854">
    <w:abstractNumId w:val="74"/>
  </w:num>
  <w:num w:numId="66" w16cid:durableId="665674272">
    <w:abstractNumId w:val="60"/>
  </w:num>
  <w:num w:numId="67" w16cid:durableId="62460190">
    <w:abstractNumId w:val="11"/>
  </w:num>
  <w:num w:numId="68" w16cid:durableId="1901360165">
    <w:abstractNumId w:val="32"/>
  </w:num>
  <w:num w:numId="69" w16cid:durableId="975259770">
    <w:abstractNumId w:val="31"/>
  </w:num>
  <w:num w:numId="70" w16cid:durableId="769470388">
    <w:abstractNumId w:val="29"/>
  </w:num>
  <w:num w:numId="71" w16cid:durableId="27069410">
    <w:abstractNumId w:val="66"/>
  </w:num>
  <w:num w:numId="72" w16cid:durableId="656690715">
    <w:abstractNumId w:val="70"/>
  </w:num>
  <w:num w:numId="73" w16cid:durableId="1363823831">
    <w:abstractNumId w:val="69"/>
  </w:num>
  <w:num w:numId="74" w16cid:durableId="333606929">
    <w:abstractNumId w:val="47"/>
  </w:num>
  <w:num w:numId="75" w16cid:durableId="1111973344">
    <w:abstractNumId w:val="41"/>
  </w:num>
  <w:num w:numId="76" w16cid:durableId="714501492">
    <w:abstractNumId w:val="38"/>
  </w:num>
  <w:num w:numId="77" w16cid:durableId="1701391153">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12"/>
    <w:rsid w:val="00002D35"/>
    <w:rsid w:val="00010C83"/>
    <w:rsid w:val="000118C6"/>
    <w:rsid w:val="00036643"/>
    <w:rsid w:val="0006130F"/>
    <w:rsid w:val="000615F9"/>
    <w:rsid w:val="0006606F"/>
    <w:rsid w:val="000740BD"/>
    <w:rsid w:val="000762EE"/>
    <w:rsid w:val="000950FE"/>
    <w:rsid w:val="00096381"/>
    <w:rsid w:val="0009641D"/>
    <w:rsid w:val="000B0CF0"/>
    <w:rsid w:val="000E0F53"/>
    <w:rsid w:val="000E3EDA"/>
    <w:rsid w:val="000F5306"/>
    <w:rsid w:val="00102D1B"/>
    <w:rsid w:val="001048AD"/>
    <w:rsid w:val="00115A2D"/>
    <w:rsid w:val="001359EB"/>
    <w:rsid w:val="00136FD6"/>
    <w:rsid w:val="00143557"/>
    <w:rsid w:val="0014455A"/>
    <w:rsid w:val="00151E85"/>
    <w:rsid w:val="00161A85"/>
    <w:rsid w:val="001644DA"/>
    <w:rsid w:val="0016769F"/>
    <w:rsid w:val="00174798"/>
    <w:rsid w:val="001819CE"/>
    <w:rsid w:val="0019197A"/>
    <w:rsid w:val="001A0CA9"/>
    <w:rsid w:val="001B4CF7"/>
    <w:rsid w:val="001E00B4"/>
    <w:rsid w:val="001E4D70"/>
    <w:rsid w:val="001F0574"/>
    <w:rsid w:val="001F6C0B"/>
    <w:rsid w:val="001F7178"/>
    <w:rsid w:val="00201B61"/>
    <w:rsid w:val="00202759"/>
    <w:rsid w:val="002213A6"/>
    <w:rsid w:val="00227C75"/>
    <w:rsid w:val="0024005B"/>
    <w:rsid w:val="00245A90"/>
    <w:rsid w:val="00251042"/>
    <w:rsid w:val="002575C5"/>
    <w:rsid w:val="00271C79"/>
    <w:rsid w:val="00282BD5"/>
    <w:rsid w:val="0028647F"/>
    <w:rsid w:val="00287EB1"/>
    <w:rsid w:val="00293362"/>
    <w:rsid w:val="002965EA"/>
    <w:rsid w:val="002A0029"/>
    <w:rsid w:val="002B3D89"/>
    <w:rsid w:val="002C0739"/>
    <w:rsid w:val="002C3E84"/>
    <w:rsid w:val="002C469C"/>
    <w:rsid w:val="002C5F6E"/>
    <w:rsid w:val="002D2F5F"/>
    <w:rsid w:val="002E3F04"/>
    <w:rsid w:val="002F73B6"/>
    <w:rsid w:val="00310206"/>
    <w:rsid w:val="003207C8"/>
    <w:rsid w:val="003279BD"/>
    <w:rsid w:val="00330C2B"/>
    <w:rsid w:val="00341CD1"/>
    <w:rsid w:val="003539CE"/>
    <w:rsid w:val="00353D85"/>
    <w:rsid w:val="00361E63"/>
    <w:rsid w:val="00367D6F"/>
    <w:rsid w:val="00372D71"/>
    <w:rsid w:val="00385C10"/>
    <w:rsid w:val="003906E1"/>
    <w:rsid w:val="00391518"/>
    <w:rsid w:val="003A56E7"/>
    <w:rsid w:val="003D1B9E"/>
    <w:rsid w:val="003D3FB7"/>
    <w:rsid w:val="003D5F95"/>
    <w:rsid w:val="004247DD"/>
    <w:rsid w:val="00427417"/>
    <w:rsid w:val="00436A7F"/>
    <w:rsid w:val="00442B8E"/>
    <w:rsid w:val="004431B7"/>
    <w:rsid w:val="00444AC2"/>
    <w:rsid w:val="0045211D"/>
    <w:rsid w:val="00464D82"/>
    <w:rsid w:val="004660ED"/>
    <w:rsid w:val="00472E11"/>
    <w:rsid w:val="004778D3"/>
    <w:rsid w:val="00482196"/>
    <w:rsid w:val="00482718"/>
    <w:rsid w:val="004835A3"/>
    <w:rsid w:val="00484BC5"/>
    <w:rsid w:val="004932B1"/>
    <w:rsid w:val="004944C1"/>
    <w:rsid w:val="00495951"/>
    <w:rsid w:val="004A446A"/>
    <w:rsid w:val="004A6CA1"/>
    <w:rsid w:val="004D211A"/>
    <w:rsid w:val="004D49A7"/>
    <w:rsid w:val="004E475C"/>
    <w:rsid w:val="005024D3"/>
    <w:rsid w:val="0050280B"/>
    <w:rsid w:val="00510E2D"/>
    <w:rsid w:val="00530153"/>
    <w:rsid w:val="00534F60"/>
    <w:rsid w:val="00541645"/>
    <w:rsid w:val="00554FA8"/>
    <w:rsid w:val="00555BB3"/>
    <w:rsid w:val="0057261D"/>
    <w:rsid w:val="00595096"/>
    <w:rsid w:val="005B7984"/>
    <w:rsid w:val="005D079B"/>
    <w:rsid w:val="005D46BA"/>
    <w:rsid w:val="005F0240"/>
    <w:rsid w:val="005F5700"/>
    <w:rsid w:val="005F67B1"/>
    <w:rsid w:val="00603926"/>
    <w:rsid w:val="00627C12"/>
    <w:rsid w:val="006374F4"/>
    <w:rsid w:val="00645338"/>
    <w:rsid w:val="00651734"/>
    <w:rsid w:val="006523A3"/>
    <w:rsid w:val="0065334E"/>
    <w:rsid w:val="0065421A"/>
    <w:rsid w:val="00661801"/>
    <w:rsid w:val="0066199A"/>
    <w:rsid w:val="006778EE"/>
    <w:rsid w:val="00683832"/>
    <w:rsid w:val="00692724"/>
    <w:rsid w:val="00692B99"/>
    <w:rsid w:val="00693372"/>
    <w:rsid w:val="006963E6"/>
    <w:rsid w:val="006B119E"/>
    <w:rsid w:val="006B365D"/>
    <w:rsid w:val="006B4870"/>
    <w:rsid w:val="006B7250"/>
    <w:rsid w:val="006C00F6"/>
    <w:rsid w:val="006C180F"/>
    <w:rsid w:val="006E02C5"/>
    <w:rsid w:val="006F0AB9"/>
    <w:rsid w:val="006F4ADD"/>
    <w:rsid w:val="006F629E"/>
    <w:rsid w:val="006F6FB0"/>
    <w:rsid w:val="007018AE"/>
    <w:rsid w:val="00705DAD"/>
    <w:rsid w:val="00711C23"/>
    <w:rsid w:val="00724A2A"/>
    <w:rsid w:val="0073088B"/>
    <w:rsid w:val="00733DE5"/>
    <w:rsid w:val="00736D0B"/>
    <w:rsid w:val="00755949"/>
    <w:rsid w:val="00760819"/>
    <w:rsid w:val="0076485E"/>
    <w:rsid w:val="007648B1"/>
    <w:rsid w:val="0077326A"/>
    <w:rsid w:val="00774083"/>
    <w:rsid w:val="0077649E"/>
    <w:rsid w:val="0078174E"/>
    <w:rsid w:val="007817F7"/>
    <w:rsid w:val="0078369E"/>
    <w:rsid w:val="00787828"/>
    <w:rsid w:val="007909DF"/>
    <w:rsid w:val="00794BE2"/>
    <w:rsid w:val="007A5C2C"/>
    <w:rsid w:val="007B205A"/>
    <w:rsid w:val="007C2685"/>
    <w:rsid w:val="007C4FD5"/>
    <w:rsid w:val="007E72A3"/>
    <w:rsid w:val="007F2A3F"/>
    <w:rsid w:val="007F4037"/>
    <w:rsid w:val="007F5A88"/>
    <w:rsid w:val="00810ED1"/>
    <w:rsid w:val="00847FCB"/>
    <w:rsid w:val="00850269"/>
    <w:rsid w:val="00855BD3"/>
    <w:rsid w:val="008712D6"/>
    <w:rsid w:val="00874AFB"/>
    <w:rsid w:val="00883556"/>
    <w:rsid w:val="008A6CE7"/>
    <w:rsid w:val="008B3831"/>
    <w:rsid w:val="008B40A9"/>
    <w:rsid w:val="008F5BB0"/>
    <w:rsid w:val="00900699"/>
    <w:rsid w:val="009050B5"/>
    <w:rsid w:val="00912040"/>
    <w:rsid w:val="00917EC9"/>
    <w:rsid w:val="00922CC0"/>
    <w:rsid w:val="009269B4"/>
    <w:rsid w:val="009335F2"/>
    <w:rsid w:val="0093393C"/>
    <w:rsid w:val="009404A3"/>
    <w:rsid w:val="00943AC2"/>
    <w:rsid w:val="00953520"/>
    <w:rsid w:val="009557AA"/>
    <w:rsid w:val="00965DF0"/>
    <w:rsid w:val="0098338C"/>
    <w:rsid w:val="00986B35"/>
    <w:rsid w:val="00987AB4"/>
    <w:rsid w:val="00997284"/>
    <w:rsid w:val="009A174C"/>
    <w:rsid w:val="009A1BB2"/>
    <w:rsid w:val="009A70E8"/>
    <w:rsid w:val="009B33D2"/>
    <w:rsid w:val="009B4FE1"/>
    <w:rsid w:val="009D3426"/>
    <w:rsid w:val="009D34FC"/>
    <w:rsid w:val="009E3FE6"/>
    <w:rsid w:val="009F7510"/>
    <w:rsid w:val="00A03788"/>
    <w:rsid w:val="00A24557"/>
    <w:rsid w:val="00A35EBC"/>
    <w:rsid w:val="00A66EC6"/>
    <w:rsid w:val="00A71D1B"/>
    <w:rsid w:val="00A7505B"/>
    <w:rsid w:val="00A810EC"/>
    <w:rsid w:val="00A914E4"/>
    <w:rsid w:val="00A9315D"/>
    <w:rsid w:val="00A966D6"/>
    <w:rsid w:val="00AA1AF7"/>
    <w:rsid w:val="00AA1BD8"/>
    <w:rsid w:val="00AA27F0"/>
    <w:rsid w:val="00AC45DD"/>
    <w:rsid w:val="00AD2A6B"/>
    <w:rsid w:val="00AE4588"/>
    <w:rsid w:val="00AF07FC"/>
    <w:rsid w:val="00AF12C8"/>
    <w:rsid w:val="00AF2081"/>
    <w:rsid w:val="00B021C2"/>
    <w:rsid w:val="00B059D2"/>
    <w:rsid w:val="00B10295"/>
    <w:rsid w:val="00B25D95"/>
    <w:rsid w:val="00B4525F"/>
    <w:rsid w:val="00B454B5"/>
    <w:rsid w:val="00B575CC"/>
    <w:rsid w:val="00B62420"/>
    <w:rsid w:val="00B62B62"/>
    <w:rsid w:val="00B63451"/>
    <w:rsid w:val="00B702AA"/>
    <w:rsid w:val="00B709EA"/>
    <w:rsid w:val="00B76AE8"/>
    <w:rsid w:val="00B9392E"/>
    <w:rsid w:val="00BA7B98"/>
    <w:rsid w:val="00BB2701"/>
    <w:rsid w:val="00BB28EE"/>
    <w:rsid w:val="00BC2BAD"/>
    <w:rsid w:val="00BD00B5"/>
    <w:rsid w:val="00BD3DE1"/>
    <w:rsid w:val="00BE4656"/>
    <w:rsid w:val="00BF2765"/>
    <w:rsid w:val="00C04A8E"/>
    <w:rsid w:val="00C16762"/>
    <w:rsid w:val="00C4614D"/>
    <w:rsid w:val="00C5292C"/>
    <w:rsid w:val="00C577F4"/>
    <w:rsid w:val="00C57B4D"/>
    <w:rsid w:val="00C57D8D"/>
    <w:rsid w:val="00C636E8"/>
    <w:rsid w:val="00C72B30"/>
    <w:rsid w:val="00C82254"/>
    <w:rsid w:val="00C90400"/>
    <w:rsid w:val="00C94530"/>
    <w:rsid w:val="00CA063C"/>
    <w:rsid w:val="00CA3F13"/>
    <w:rsid w:val="00CA79FD"/>
    <w:rsid w:val="00CB40DF"/>
    <w:rsid w:val="00CB4A49"/>
    <w:rsid w:val="00CB72D1"/>
    <w:rsid w:val="00CD3731"/>
    <w:rsid w:val="00CD4661"/>
    <w:rsid w:val="00D0529F"/>
    <w:rsid w:val="00D26E71"/>
    <w:rsid w:val="00D4092A"/>
    <w:rsid w:val="00D55B98"/>
    <w:rsid w:val="00D7129C"/>
    <w:rsid w:val="00D757AC"/>
    <w:rsid w:val="00D8416A"/>
    <w:rsid w:val="00D9056A"/>
    <w:rsid w:val="00D943B2"/>
    <w:rsid w:val="00DB1F2E"/>
    <w:rsid w:val="00DC4477"/>
    <w:rsid w:val="00DD1974"/>
    <w:rsid w:val="00DD31D6"/>
    <w:rsid w:val="00DD4E6D"/>
    <w:rsid w:val="00DE0A9E"/>
    <w:rsid w:val="00DE6C2E"/>
    <w:rsid w:val="00DF64D8"/>
    <w:rsid w:val="00E05374"/>
    <w:rsid w:val="00E05DD3"/>
    <w:rsid w:val="00E11DB8"/>
    <w:rsid w:val="00E24E61"/>
    <w:rsid w:val="00E331B5"/>
    <w:rsid w:val="00E369B5"/>
    <w:rsid w:val="00E37643"/>
    <w:rsid w:val="00E56247"/>
    <w:rsid w:val="00E62BF7"/>
    <w:rsid w:val="00E668CD"/>
    <w:rsid w:val="00E72034"/>
    <w:rsid w:val="00E76EE1"/>
    <w:rsid w:val="00E83DE6"/>
    <w:rsid w:val="00F15201"/>
    <w:rsid w:val="00F307F1"/>
    <w:rsid w:val="00F344D6"/>
    <w:rsid w:val="00F40779"/>
    <w:rsid w:val="00F55483"/>
    <w:rsid w:val="00F9691C"/>
    <w:rsid w:val="00FA1ABE"/>
    <w:rsid w:val="00FA2633"/>
    <w:rsid w:val="00FA50FB"/>
    <w:rsid w:val="00FA5ED2"/>
    <w:rsid w:val="00FC47D0"/>
    <w:rsid w:val="00FD583A"/>
    <w:rsid w:val="00FE6D7C"/>
    <w:rsid w:val="00FF633C"/>
    <w:rsid w:val="00FF7960"/>
    <w:rsid w:val="00FF79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AD8DF"/>
  <w14:defaultImageDpi w14:val="300"/>
  <w15:docId w15:val="{8B3595E6-B5A1-4E8E-B504-E5BF1562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51"/>
    <w:pPr>
      <w:spacing w:before="120" w:after="120"/>
    </w:pPr>
    <w:rPr>
      <w:rFonts w:ascii="Arial" w:eastAsia="Times" w:hAnsi="Arial" w:cs="Times New Roman"/>
      <w:color w:val="000403"/>
      <w:sz w:val="20"/>
      <w:szCs w:val="20"/>
    </w:rPr>
  </w:style>
  <w:style w:type="paragraph" w:styleId="Heading1">
    <w:name w:val="heading 1"/>
    <w:basedOn w:val="Normal"/>
    <w:next w:val="Normal"/>
    <w:link w:val="Heading1Char"/>
    <w:autoRedefine/>
    <w:qFormat/>
    <w:rsid w:val="00D9056A"/>
    <w:pPr>
      <w:keepNext/>
      <w:numPr>
        <w:numId w:val="2"/>
      </w:numPr>
      <w:tabs>
        <w:tab w:val="left" w:pos="567"/>
      </w:tabs>
      <w:spacing w:before="480" w:after="240"/>
      <w:ind w:left="357" w:hanging="357"/>
      <w:outlineLvl w:val="0"/>
    </w:pPr>
    <w:rPr>
      <w:b/>
      <w:color w:val="auto"/>
      <w:kern w:val="32"/>
      <w:sz w:val="36"/>
    </w:rPr>
  </w:style>
  <w:style w:type="paragraph" w:styleId="Heading2">
    <w:name w:val="heading 2"/>
    <w:basedOn w:val="Heading1"/>
    <w:next w:val="Normal"/>
    <w:link w:val="Heading2Char"/>
    <w:unhideWhenUsed/>
    <w:qFormat/>
    <w:rsid w:val="00850269"/>
    <w:pPr>
      <w:keepLines/>
      <w:numPr>
        <w:ilvl w:val="1"/>
      </w:numPr>
      <w:ind w:left="1276" w:hanging="916"/>
      <w:outlineLvl w:val="1"/>
    </w:pPr>
    <w:rPr>
      <w:rFonts w:asciiTheme="majorHAnsi" w:eastAsiaTheme="majorEastAsia" w:hAnsiTheme="majorHAnsi" w:cs="Arial"/>
      <w:bCs/>
      <w:sz w:val="26"/>
      <w:szCs w:val="26"/>
    </w:rPr>
  </w:style>
  <w:style w:type="paragraph" w:styleId="Heading3">
    <w:name w:val="heading 3"/>
    <w:basedOn w:val="Normal"/>
    <w:next w:val="Normal"/>
    <w:link w:val="Heading3Char"/>
    <w:unhideWhenUsed/>
    <w:qFormat/>
    <w:rsid w:val="00427417"/>
    <w:pPr>
      <w:keepNext/>
      <w:keepLines/>
      <w:numPr>
        <w:ilvl w:val="2"/>
        <w:numId w:val="2"/>
      </w:numPr>
      <w:spacing w:before="200"/>
      <w:outlineLvl w:val="2"/>
    </w:pPr>
    <w:rPr>
      <w:rFonts w:asciiTheme="majorHAnsi" w:eastAsiaTheme="majorEastAsia" w:hAnsiTheme="majorHAnsi" w:cstheme="majorBidi"/>
      <w:b/>
      <w:bCs/>
      <w:color w:val="auto"/>
    </w:rPr>
  </w:style>
  <w:style w:type="paragraph" w:styleId="Heading4">
    <w:name w:val="heading 4"/>
    <w:basedOn w:val="Normal"/>
    <w:next w:val="Normal"/>
    <w:link w:val="Heading4Char"/>
    <w:unhideWhenUsed/>
    <w:qFormat/>
    <w:rsid w:val="002D2F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374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0E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56A"/>
    <w:rPr>
      <w:rFonts w:ascii="Arial" w:eastAsia="Times" w:hAnsi="Arial" w:cs="Times New Roman"/>
      <w:b/>
      <w:kern w:val="32"/>
      <w:sz w:val="36"/>
      <w:szCs w:val="20"/>
    </w:rPr>
  </w:style>
  <w:style w:type="paragraph" w:styleId="Header">
    <w:name w:val="header"/>
    <w:basedOn w:val="Normal"/>
    <w:link w:val="HeaderChar"/>
    <w:uiPriority w:val="99"/>
    <w:rsid w:val="00627C12"/>
    <w:pPr>
      <w:tabs>
        <w:tab w:val="center" w:pos="4320"/>
        <w:tab w:val="right" w:pos="8640"/>
      </w:tabs>
      <w:jc w:val="center"/>
    </w:pPr>
    <w:rPr>
      <w:b/>
      <w:caps/>
      <w:color w:val="3B3D3C"/>
      <w:sz w:val="44"/>
    </w:rPr>
  </w:style>
  <w:style w:type="character" w:customStyle="1" w:styleId="HeaderChar">
    <w:name w:val="Header Char"/>
    <w:basedOn w:val="DefaultParagraphFont"/>
    <w:link w:val="Header"/>
    <w:uiPriority w:val="99"/>
    <w:rsid w:val="00627C12"/>
    <w:rPr>
      <w:rFonts w:ascii="Arial" w:eastAsia="Times" w:hAnsi="Arial" w:cs="Times New Roman"/>
      <w:b/>
      <w:caps/>
      <w:color w:val="3B3D3C"/>
      <w:sz w:val="44"/>
      <w:szCs w:val="20"/>
    </w:rPr>
  </w:style>
  <w:style w:type="character" w:styleId="Hyperlink">
    <w:name w:val="Hyperlink"/>
    <w:uiPriority w:val="99"/>
    <w:rsid w:val="00627C12"/>
    <w:rPr>
      <w:color w:val="0000FF"/>
      <w:u w:val="single"/>
    </w:rPr>
  </w:style>
  <w:style w:type="paragraph" w:customStyle="1" w:styleId="Details">
    <w:name w:val="Details"/>
    <w:basedOn w:val="Normal"/>
    <w:next w:val="Normal"/>
    <w:rsid w:val="00627C12"/>
    <w:pPr>
      <w:spacing w:line="260" w:lineRule="atLeast"/>
    </w:pPr>
    <w:rPr>
      <w:rFonts w:ascii="Times New Roman" w:eastAsia="Times New Roman" w:hAnsi="Times New Roman"/>
      <w:color w:val="auto"/>
      <w:sz w:val="22"/>
    </w:rPr>
  </w:style>
  <w:style w:type="paragraph" w:styleId="ListParagraph">
    <w:name w:val="List Paragraph"/>
    <w:basedOn w:val="Normal"/>
    <w:uiPriority w:val="34"/>
    <w:qFormat/>
    <w:rsid w:val="00627C12"/>
    <w:pPr>
      <w:ind w:left="720"/>
      <w:contextualSpacing/>
    </w:pPr>
  </w:style>
  <w:style w:type="character" w:customStyle="1" w:styleId="Heading2Char">
    <w:name w:val="Heading 2 Char"/>
    <w:basedOn w:val="DefaultParagraphFont"/>
    <w:link w:val="Heading2"/>
    <w:rsid w:val="00850269"/>
    <w:rPr>
      <w:rFonts w:asciiTheme="majorHAnsi" w:eastAsiaTheme="majorEastAsia" w:hAnsiTheme="majorHAnsi" w:cs="Arial"/>
      <w:b/>
      <w:bCs/>
      <w:kern w:val="32"/>
      <w:sz w:val="26"/>
      <w:szCs w:val="26"/>
    </w:rPr>
  </w:style>
  <w:style w:type="character" w:customStyle="1" w:styleId="Heading7Char">
    <w:name w:val="Heading 7 Char"/>
    <w:basedOn w:val="DefaultParagraphFont"/>
    <w:link w:val="Heading7"/>
    <w:uiPriority w:val="9"/>
    <w:semiHidden/>
    <w:rsid w:val="00510E2D"/>
    <w:rPr>
      <w:rFonts w:asciiTheme="majorHAnsi" w:eastAsiaTheme="majorEastAsia" w:hAnsiTheme="majorHAnsi" w:cstheme="majorBidi"/>
      <w:i/>
      <w:iCs/>
      <w:color w:val="404040" w:themeColor="text1" w:themeTint="BF"/>
      <w:szCs w:val="20"/>
    </w:rPr>
  </w:style>
  <w:style w:type="paragraph" w:customStyle="1" w:styleId="BodyText1">
    <w:name w:val="Body Text1"/>
    <w:rsid w:val="00510E2D"/>
    <w:pPr>
      <w:widowControl w:val="0"/>
      <w:autoSpaceDE w:val="0"/>
      <w:autoSpaceDN w:val="0"/>
      <w:adjustRightInd w:val="0"/>
      <w:spacing w:before="100" w:after="100" w:line="288" w:lineRule="auto"/>
      <w:ind w:left="567"/>
    </w:pPr>
    <w:rPr>
      <w:rFonts w:ascii="Arial" w:eastAsia="Times New Roman" w:hAnsi="Arial" w:cs="Times New Roman"/>
      <w:color w:val="000000"/>
      <w:sz w:val="20"/>
      <w:szCs w:val="20"/>
      <w:lang w:val="en-US"/>
    </w:rPr>
  </w:style>
  <w:style w:type="paragraph" w:customStyle="1" w:styleId="ElementText">
    <w:name w:val="Element Text"/>
    <w:basedOn w:val="Normal"/>
    <w:next w:val="Normal"/>
    <w:rsid w:val="00510E2D"/>
    <w:pPr>
      <w:widowControl w:val="0"/>
      <w:numPr>
        <w:numId w:val="3"/>
      </w:numPr>
      <w:autoSpaceDE w:val="0"/>
      <w:autoSpaceDN w:val="0"/>
      <w:adjustRightInd w:val="0"/>
      <w:spacing w:before="100" w:after="100" w:line="288" w:lineRule="auto"/>
    </w:pPr>
    <w:rPr>
      <w:rFonts w:eastAsia="Times New Roman"/>
      <w:lang w:val="en-US"/>
    </w:rPr>
  </w:style>
  <w:style w:type="paragraph" w:styleId="NoSpacing">
    <w:name w:val="No Spacing"/>
    <w:uiPriority w:val="1"/>
    <w:qFormat/>
    <w:rsid w:val="00310206"/>
    <w:rPr>
      <w:rFonts w:ascii="Arial" w:eastAsia="Times New Roman" w:hAnsi="Arial" w:cs="Arial"/>
      <w:sz w:val="20"/>
      <w:szCs w:val="20"/>
      <w:lang w:val="en-GB"/>
    </w:rPr>
  </w:style>
  <w:style w:type="paragraph" w:styleId="BalloonText">
    <w:name w:val="Balloon Text"/>
    <w:basedOn w:val="Normal"/>
    <w:link w:val="BalloonTextChar"/>
    <w:unhideWhenUsed/>
    <w:rsid w:val="005024D3"/>
    <w:rPr>
      <w:rFonts w:ascii="Lucida Grande" w:hAnsi="Lucida Grande" w:cs="Lucida Grande"/>
      <w:sz w:val="18"/>
      <w:szCs w:val="18"/>
    </w:rPr>
  </w:style>
  <w:style w:type="character" w:customStyle="1" w:styleId="BalloonTextChar">
    <w:name w:val="Balloon Text Char"/>
    <w:basedOn w:val="DefaultParagraphFont"/>
    <w:link w:val="BalloonText"/>
    <w:rsid w:val="005024D3"/>
    <w:rPr>
      <w:rFonts w:ascii="Lucida Grande" w:eastAsia="Times" w:hAnsi="Lucida Grande" w:cs="Lucida Grande"/>
      <w:color w:val="000403"/>
      <w:sz w:val="18"/>
      <w:szCs w:val="18"/>
    </w:rPr>
  </w:style>
  <w:style w:type="character" w:customStyle="1" w:styleId="Heading4Char">
    <w:name w:val="Heading 4 Char"/>
    <w:basedOn w:val="DefaultParagraphFont"/>
    <w:link w:val="Heading4"/>
    <w:uiPriority w:val="9"/>
    <w:semiHidden/>
    <w:rsid w:val="002D2F5F"/>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427417"/>
    <w:rPr>
      <w:rFonts w:asciiTheme="majorHAnsi" w:eastAsiaTheme="majorEastAsia" w:hAnsiTheme="majorHAnsi" w:cstheme="majorBidi"/>
      <w:b/>
      <w:bCs/>
      <w:sz w:val="20"/>
      <w:szCs w:val="20"/>
    </w:rPr>
  </w:style>
  <w:style w:type="paragraph" w:styleId="Footer">
    <w:name w:val="footer"/>
    <w:basedOn w:val="Normal"/>
    <w:link w:val="FooterChar"/>
    <w:unhideWhenUsed/>
    <w:rsid w:val="000118C6"/>
    <w:pPr>
      <w:tabs>
        <w:tab w:val="center" w:pos="4320"/>
        <w:tab w:val="right" w:pos="8640"/>
      </w:tabs>
      <w:spacing w:before="0" w:after="0"/>
    </w:pPr>
  </w:style>
  <w:style w:type="character" w:customStyle="1" w:styleId="FooterChar">
    <w:name w:val="Footer Char"/>
    <w:basedOn w:val="DefaultParagraphFont"/>
    <w:link w:val="Footer"/>
    <w:uiPriority w:val="99"/>
    <w:rsid w:val="000118C6"/>
    <w:rPr>
      <w:rFonts w:ascii="Arial" w:eastAsia="Times" w:hAnsi="Arial" w:cs="Times New Roman"/>
      <w:color w:val="000403"/>
      <w:sz w:val="20"/>
      <w:szCs w:val="20"/>
    </w:rPr>
  </w:style>
  <w:style w:type="paragraph" w:styleId="BodyTextIndent">
    <w:name w:val="Body Text Indent"/>
    <w:basedOn w:val="Normal"/>
    <w:link w:val="BodyTextIndentChar"/>
    <w:rsid w:val="000118C6"/>
    <w:pPr>
      <w:spacing w:before="0" w:after="0"/>
      <w:ind w:left="1440"/>
    </w:pPr>
    <w:rPr>
      <w:rFonts w:ascii="Times" w:hAnsi="Times"/>
      <w:sz w:val="24"/>
    </w:rPr>
  </w:style>
  <w:style w:type="character" w:customStyle="1" w:styleId="BodyTextIndentChar">
    <w:name w:val="Body Text Indent Char"/>
    <w:basedOn w:val="DefaultParagraphFont"/>
    <w:link w:val="BodyTextIndent"/>
    <w:rsid w:val="000118C6"/>
    <w:rPr>
      <w:rFonts w:ascii="Times" w:eastAsia="Times" w:hAnsi="Times" w:cs="Times New Roman"/>
      <w:color w:val="000403"/>
      <w:szCs w:val="20"/>
    </w:rPr>
  </w:style>
  <w:style w:type="paragraph" w:styleId="NormalWeb">
    <w:name w:val="Normal (Web)"/>
    <w:basedOn w:val="Normal"/>
    <w:uiPriority w:val="99"/>
    <w:unhideWhenUsed/>
    <w:rsid w:val="00953520"/>
    <w:pPr>
      <w:spacing w:before="100" w:beforeAutospacing="1" w:after="100" w:afterAutospacing="1"/>
    </w:pPr>
    <w:rPr>
      <w:rFonts w:ascii="Times" w:eastAsiaTheme="minorEastAsia" w:hAnsi="Times"/>
      <w:color w:val="auto"/>
    </w:rPr>
  </w:style>
  <w:style w:type="table" w:styleId="TableGrid">
    <w:name w:val="Table Grid"/>
    <w:basedOn w:val="TableNormal"/>
    <w:uiPriority w:val="59"/>
    <w:rsid w:val="0014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374F4"/>
    <w:rPr>
      <w:rFonts w:asciiTheme="majorHAnsi" w:eastAsiaTheme="majorEastAsia" w:hAnsiTheme="majorHAnsi" w:cstheme="majorBidi"/>
      <w:i/>
      <w:iCs/>
      <w:color w:val="243F60" w:themeColor="accent1" w:themeShade="7F"/>
      <w:sz w:val="20"/>
      <w:szCs w:val="20"/>
    </w:rPr>
  </w:style>
  <w:style w:type="paragraph" w:styleId="TOC1">
    <w:name w:val="toc 1"/>
    <w:basedOn w:val="Normal"/>
    <w:next w:val="Normal"/>
    <w:autoRedefine/>
    <w:uiPriority w:val="39"/>
    <w:unhideWhenUsed/>
    <w:rsid w:val="004932B1"/>
  </w:style>
  <w:style w:type="paragraph" w:styleId="TOC2">
    <w:name w:val="toc 2"/>
    <w:basedOn w:val="Normal"/>
    <w:next w:val="Normal"/>
    <w:autoRedefine/>
    <w:uiPriority w:val="39"/>
    <w:unhideWhenUsed/>
    <w:rsid w:val="004932B1"/>
    <w:pPr>
      <w:ind w:left="200"/>
    </w:pPr>
  </w:style>
  <w:style w:type="paragraph" w:styleId="TOC3">
    <w:name w:val="toc 3"/>
    <w:basedOn w:val="Normal"/>
    <w:next w:val="Normal"/>
    <w:autoRedefine/>
    <w:uiPriority w:val="39"/>
    <w:unhideWhenUsed/>
    <w:rsid w:val="004932B1"/>
    <w:pPr>
      <w:ind w:left="400"/>
    </w:pPr>
  </w:style>
  <w:style w:type="paragraph" w:styleId="TOC4">
    <w:name w:val="toc 4"/>
    <w:basedOn w:val="Normal"/>
    <w:next w:val="Normal"/>
    <w:autoRedefine/>
    <w:unhideWhenUsed/>
    <w:rsid w:val="004932B1"/>
    <w:pPr>
      <w:ind w:left="600"/>
    </w:pPr>
  </w:style>
  <w:style w:type="paragraph" w:styleId="TOC5">
    <w:name w:val="toc 5"/>
    <w:basedOn w:val="Normal"/>
    <w:next w:val="Normal"/>
    <w:autoRedefine/>
    <w:unhideWhenUsed/>
    <w:rsid w:val="004932B1"/>
    <w:pPr>
      <w:ind w:left="800"/>
    </w:pPr>
  </w:style>
  <w:style w:type="paragraph" w:styleId="TOC6">
    <w:name w:val="toc 6"/>
    <w:basedOn w:val="Normal"/>
    <w:next w:val="Normal"/>
    <w:autoRedefine/>
    <w:unhideWhenUsed/>
    <w:rsid w:val="004932B1"/>
    <w:pPr>
      <w:ind w:left="1000"/>
    </w:pPr>
  </w:style>
  <w:style w:type="paragraph" w:styleId="TOC7">
    <w:name w:val="toc 7"/>
    <w:basedOn w:val="Normal"/>
    <w:next w:val="Normal"/>
    <w:autoRedefine/>
    <w:unhideWhenUsed/>
    <w:rsid w:val="004932B1"/>
    <w:pPr>
      <w:ind w:left="1200"/>
    </w:pPr>
  </w:style>
  <w:style w:type="paragraph" w:styleId="TOC8">
    <w:name w:val="toc 8"/>
    <w:basedOn w:val="Normal"/>
    <w:next w:val="Normal"/>
    <w:autoRedefine/>
    <w:unhideWhenUsed/>
    <w:rsid w:val="004932B1"/>
    <w:pPr>
      <w:ind w:left="1400"/>
    </w:pPr>
  </w:style>
  <w:style w:type="paragraph" w:styleId="TOC9">
    <w:name w:val="toc 9"/>
    <w:basedOn w:val="Normal"/>
    <w:next w:val="Normal"/>
    <w:autoRedefine/>
    <w:unhideWhenUsed/>
    <w:rsid w:val="004932B1"/>
    <w:pPr>
      <w:ind w:left="1600"/>
    </w:pPr>
  </w:style>
  <w:style w:type="paragraph" w:styleId="Title">
    <w:name w:val="Title"/>
    <w:basedOn w:val="Normal"/>
    <w:next w:val="Normal"/>
    <w:link w:val="TitleChar"/>
    <w:uiPriority w:val="10"/>
    <w:qFormat/>
    <w:rsid w:val="004932B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32B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nhideWhenUsed/>
    <w:rsid w:val="00724A2A"/>
  </w:style>
  <w:style w:type="character" w:customStyle="1" w:styleId="BodyTextChar">
    <w:name w:val="Body Text Char"/>
    <w:basedOn w:val="DefaultParagraphFont"/>
    <w:link w:val="BodyText"/>
    <w:rsid w:val="00724A2A"/>
    <w:rPr>
      <w:rFonts w:ascii="Arial" w:eastAsia="Times" w:hAnsi="Arial" w:cs="Times New Roman"/>
      <w:color w:val="000403"/>
      <w:sz w:val="20"/>
      <w:szCs w:val="20"/>
    </w:rPr>
  </w:style>
  <w:style w:type="paragraph" w:customStyle="1" w:styleId="Tabletext">
    <w:name w:val="Table text"/>
    <w:basedOn w:val="Normal"/>
    <w:rsid w:val="00724A2A"/>
    <w:pPr>
      <w:keepLines/>
      <w:autoSpaceDE w:val="0"/>
      <w:autoSpaceDN w:val="0"/>
      <w:adjustRightInd w:val="0"/>
      <w:spacing w:before="0" w:after="0"/>
    </w:pPr>
    <w:rPr>
      <w:rFonts w:eastAsia="Times New Roman" w:cs="Arial"/>
      <w:color w:val="auto"/>
    </w:rPr>
  </w:style>
  <w:style w:type="paragraph" w:customStyle="1" w:styleId="Bullet2">
    <w:name w:val="Bullet2"/>
    <w:basedOn w:val="Normal"/>
    <w:rsid w:val="00724A2A"/>
    <w:pPr>
      <w:keepLines/>
      <w:tabs>
        <w:tab w:val="left" w:pos="283"/>
        <w:tab w:val="left" w:pos="360"/>
        <w:tab w:val="left" w:pos="567"/>
      </w:tabs>
      <w:autoSpaceDE w:val="0"/>
      <w:autoSpaceDN w:val="0"/>
      <w:adjustRightInd w:val="0"/>
      <w:spacing w:before="0" w:after="0"/>
      <w:ind w:left="1855" w:hanging="361"/>
    </w:pPr>
    <w:rPr>
      <w:rFonts w:ascii="Times New Roman" w:eastAsia="Times New Roman" w:hAnsi="Times New Roman"/>
      <w:color w:val="auto"/>
      <w:sz w:val="24"/>
      <w:szCs w:val="24"/>
      <w:lang w:val="en-US"/>
    </w:rPr>
  </w:style>
  <w:style w:type="paragraph" w:customStyle="1" w:styleId="Blockquote">
    <w:name w:val="Blockquote"/>
    <w:basedOn w:val="Normal"/>
    <w:rsid w:val="00724A2A"/>
    <w:pPr>
      <w:autoSpaceDE w:val="0"/>
      <w:autoSpaceDN w:val="0"/>
      <w:adjustRightInd w:val="0"/>
      <w:spacing w:before="100" w:after="100"/>
      <w:ind w:left="360" w:right="360"/>
    </w:pPr>
    <w:rPr>
      <w:rFonts w:ascii="Times New Roman" w:eastAsia="Times New Roman" w:hAnsi="Times New Roman"/>
      <w:color w:val="auto"/>
      <w:sz w:val="24"/>
      <w:szCs w:val="24"/>
      <w:lang w:val="en-US"/>
    </w:rPr>
  </w:style>
  <w:style w:type="paragraph" w:customStyle="1" w:styleId="Bullet1">
    <w:name w:val="Bullet 1"/>
    <w:basedOn w:val="Normal"/>
    <w:rsid w:val="00724A2A"/>
    <w:pPr>
      <w:autoSpaceDE w:val="0"/>
      <w:autoSpaceDN w:val="0"/>
      <w:adjustRightInd w:val="0"/>
      <w:spacing w:before="0" w:after="0"/>
      <w:ind w:left="1494" w:hanging="360"/>
    </w:pPr>
    <w:rPr>
      <w:rFonts w:ascii="Times New Roman" w:eastAsia="Times New Roman" w:hAnsi="Times New Roman"/>
      <w:color w:val="auto"/>
      <w:sz w:val="24"/>
      <w:szCs w:val="24"/>
      <w:lang w:val="en-US"/>
    </w:rPr>
  </w:style>
  <w:style w:type="paragraph" w:customStyle="1" w:styleId="Bullet">
    <w:name w:val="Bullet"/>
    <w:basedOn w:val="Normal"/>
    <w:rsid w:val="00724A2A"/>
    <w:pPr>
      <w:tabs>
        <w:tab w:val="left" w:pos="357"/>
      </w:tabs>
      <w:autoSpaceDE w:val="0"/>
      <w:autoSpaceDN w:val="0"/>
      <w:adjustRightInd w:val="0"/>
      <w:spacing w:before="0" w:after="60"/>
      <w:ind w:left="1210" w:hanging="360"/>
      <w:jc w:val="both"/>
    </w:pPr>
    <w:rPr>
      <w:rFonts w:ascii="Times New Roman" w:eastAsia="Times New Roman" w:hAnsi="Times New Roman"/>
      <w:color w:val="auto"/>
      <w:sz w:val="24"/>
      <w:szCs w:val="24"/>
    </w:rPr>
  </w:style>
  <w:style w:type="paragraph" w:customStyle="1" w:styleId="headerSection">
    <w:name w:val="header_Section"/>
    <w:basedOn w:val="Normal"/>
    <w:rsid w:val="00724A2A"/>
    <w:pPr>
      <w:autoSpaceDE w:val="0"/>
      <w:autoSpaceDN w:val="0"/>
      <w:adjustRightInd w:val="0"/>
      <w:spacing w:before="0" w:after="0"/>
      <w:jc w:val="right"/>
    </w:pPr>
    <w:rPr>
      <w:rFonts w:eastAsia="Times New Roman" w:cs="Arial"/>
      <w:b/>
      <w:bCs/>
      <w:color w:val="FFFFFF"/>
      <w:sz w:val="18"/>
      <w:szCs w:val="18"/>
      <w:lang w:val="en-US"/>
    </w:rPr>
  </w:style>
  <w:style w:type="paragraph" w:customStyle="1" w:styleId="TableText0">
    <w:name w:val="Table Text"/>
    <w:basedOn w:val="Normal"/>
    <w:rsid w:val="00724A2A"/>
    <w:pPr>
      <w:autoSpaceDE w:val="0"/>
      <w:autoSpaceDN w:val="0"/>
      <w:adjustRightInd w:val="0"/>
      <w:spacing w:before="0" w:after="0"/>
      <w:jc w:val="right"/>
    </w:pPr>
    <w:rPr>
      <w:rFonts w:ascii="Times New Roman" w:eastAsia="Times New Roman" w:hAnsi="Times New Roman"/>
      <w:color w:val="auto"/>
      <w:sz w:val="24"/>
      <w:szCs w:val="24"/>
      <w:lang w:val="en-US"/>
    </w:rPr>
  </w:style>
  <w:style w:type="paragraph" w:customStyle="1" w:styleId="DefaultText">
    <w:name w:val="Default Text"/>
    <w:basedOn w:val="Normal"/>
    <w:rsid w:val="00724A2A"/>
    <w:pPr>
      <w:autoSpaceDE w:val="0"/>
      <w:autoSpaceDN w:val="0"/>
      <w:adjustRightInd w:val="0"/>
      <w:spacing w:before="0" w:after="0"/>
    </w:pPr>
    <w:rPr>
      <w:rFonts w:ascii="Times New Roman" w:eastAsia="Times New Roman" w:hAnsi="Times New Roman"/>
      <w:color w:val="auto"/>
      <w:sz w:val="24"/>
      <w:szCs w:val="24"/>
      <w:lang w:val="en-US"/>
    </w:rPr>
  </w:style>
  <w:style w:type="character" w:customStyle="1" w:styleId="ViewedAnchorA">
    <w:name w:val="Viewed Anchor (A)"/>
    <w:rsid w:val="00724A2A"/>
    <w:rPr>
      <w:color w:val="800000"/>
      <w:u w:val="single"/>
    </w:rPr>
  </w:style>
  <w:style w:type="character" w:customStyle="1" w:styleId="AnchorA">
    <w:name w:val="Anchor (A)"/>
    <w:rsid w:val="00724A2A"/>
    <w:rPr>
      <w:color w:val="0000FF"/>
      <w:u w:val="single"/>
    </w:rPr>
  </w:style>
  <w:style w:type="character" w:styleId="PageNumber">
    <w:name w:val="page number"/>
    <w:basedOn w:val="DefaultParagraphFont"/>
    <w:rsid w:val="00724A2A"/>
  </w:style>
  <w:style w:type="paragraph" w:customStyle="1" w:styleId="IndustryRisks">
    <w:name w:val="Industry Risks"/>
    <w:basedOn w:val="Normal"/>
    <w:rsid w:val="00724A2A"/>
    <w:pPr>
      <w:spacing w:before="60"/>
    </w:pPr>
    <w:rPr>
      <w:rFonts w:eastAsia="Times New Roman"/>
      <w:color w:val="auto"/>
      <w:szCs w:val="24"/>
    </w:rPr>
  </w:style>
  <w:style w:type="paragraph" w:customStyle="1" w:styleId="Question">
    <w:name w:val="Question"/>
    <w:basedOn w:val="Normal"/>
    <w:rsid w:val="00724A2A"/>
    <w:pPr>
      <w:spacing w:before="0"/>
      <w:ind w:left="1588" w:hanging="1588"/>
    </w:pPr>
    <w:rPr>
      <w:rFonts w:eastAsia="Times New Roman"/>
      <w:color w:val="auto"/>
      <w:sz w:val="22"/>
      <w:szCs w:val="22"/>
    </w:rPr>
  </w:style>
  <w:style w:type="paragraph" w:customStyle="1" w:styleId="Pa3">
    <w:name w:val="Pa3"/>
    <w:basedOn w:val="Normal"/>
    <w:next w:val="Normal"/>
    <w:uiPriority w:val="99"/>
    <w:rsid w:val="00724A2A"/>
    <w:pPr>
      <w:autoSpaceDE w:val="0"/>
      <w:autoSpaceDN w:val="0"/>
      <w:adjustRightInd w:val="0"/>
      <w:spacing w:before="0" w:after="0" w:line="191" w:lineRule="atLeast"/>
    </w:pPr>
    <w:rPr>
      <w:rFonts w:ascii="Adobe Garamond Pro" w:eastAsia="Times New Roman" w:hAnsi="Adobe Garamond Pro"/>
      <w:color w:val="auto"/>
      <w:sz w:val="24"/>
      <w:szCs w:val="24"/>
      <w:lang w:eastAsia="en-AU"/>
    </w:rPr>
  </w:style>
  <w:style w:type="paragraph" w:styleId="TOCHeading">
    <w:name w:val="TOC Heading"/>
    <w:basedOn w:val="Heading1"/>
    <w:next w:val="Normal"/>
    <w:uiPriority w:val="39"/>
    <w:unhideWhenUsed/>
    <w:qFormat/>
    <w:rsid w:val="00724A2A"/>
    <w:pPr>
      <w:keepLines/>
      <w:numPr>
        <w:numId w:val="0"/>
      </w:numPr>
      <w:tabs>
        <w:tab w:val="clear" w:pos="567"/>
      </w:tabs>
      <w:spacing w:after="0" w:line="276" w:lineRule="auto"/>
      <w:outlineLvl w:val="9"/>
    </w:pPr>
    <w:rPr>
      <w:rFonts w:ascii="Calibri" w:eastAsia="MS Gothic" w:hAnsi="Calibri"/>
      <w:bCs/>
      <w:color w:val="365F91"/>
      <w:kern w:val="0"/>
      <w:sz w:val="28"/>
      <w:szCs w:val="28"/>
      <w:lang w:val="en-US"/>
    </w:rPr>
  </w:style>
  <w:style w:type="paragraph" w:customStyle="1" w:styleId="TableHeadingTables">
    <w:name w:val="Table Heading (Tables)"/>
    <w:basedOn w:val="Normal"/>
    <w:uiPriority w:val="99"/>
    <w:rsid w:val="00724A2A"/>
    <w:pPr>
      <w:suppressAutoHyphens/>
      <w:autoSpaceDE w:val="0"/>
      <w:autoSpaceDN w:val="0"/>
      <w:adjustRightInd w:val="0"/>
      <w:spacing w:before="113" w:after="57" w:line="290" w:lineRule="atLeast"/>
      <w:jc w:val="center"/>
      <w:textAlignment w:val="center"/>
    </w:pPr>
    <w:rPr>
      <w:rFonts w:eastAsia="Times New Roman" w:cs="Arial"/>
      <w:b/>
      <w:bCs/>
      <w:color w:val="FFFFFF"/>
      <w:lang w:val="en-GB"/>
    </w:rPr>
  </w:style>
  <w:style w:type="paragraph" w:customStyle="1" w:styleId="TableTextTables">
    <w:name w:val="Table Text (Tables)"/>
    <w:basedOn w:val="Normal"/>
    <w:uiPriority w:val="99"/>
    <w:rsid w:val="00724A2A"/>
    <w:pPr>
      <w:suppressAutoHyphens/>
      <w:autoSpaceDE w:val="0"/>
      <w:autoSpaceDN w:val="0"/>
      <w:adjustRightInd w:val="0"/>
      <w:spacing w:before="113" w:after="57" w:line="290" w:lineRule="atLeast"/>
      <w:textAlignment w:val="center"/>
    </w:pPr>
    <w:rPr>
      <w:rFonts w:eastAsia="Times New Roman" w:cs="Arial"/>
      <w:color w:val="000000"/>
      <w:lang w:val="en-GB"/>
    </w:rPr>
  </w:style>
  <w:style w:type="paragraph" w:customStyle="1" w:styleId="TableIndentTables">
    <w:name w:val="Table Indent (Tables)"/>
    <w:basedOn w:val="Normal"/>
    <w:uiPriority w:val="99"/>
    <w:rsid w:val="00724A2A"/>
    <w:pPr>
      <w:tabs>
        <w:tab w:val="left" w:pos="400"/>
        <w:tab w:val="left" w:pos="3120"/>
        <w:tab w:val="left" w:pos="3440"/>
      </w:tabs>
      <w:suppressAutoHyphens/>
      <w:autoSpaceDE w:val="0"/>
      <w:autoSpaceDN w:val="0"/>
      <w:adjustRightInd w:val="0"/>
      <w:spacing w:before="0" w:after="57" w:line="290" w:lineRule="atLeast"/>
      <w:ind w:left="380" w:hanging="380"/>
      <w:textAlignment w:val="center"/>
    </w:pPr>
    <w:rPr>
      <w:rFonts w:eastAsia="Times New Roman" w:cs="Arial"/>
      <w:b/>
      <w:bCs/>
      <w:color w:val="000000"/>
      <w:lang w:val="en-GB"/>
    </w:rPr>
  </w:style>
  <w:style w:type="character" w:styleId="Emphasis">
    <w:name w:val="Emphasis"/>
    <w:qFormat/>
    <w:rsid w:val="00724A2A"/>
    <w:rPr>
      <w:i/>
      <w:iCs/>
    </w:rPr>
  </w:style>
  <w:style w:type="character" w:styleId="SubtleEmphasis">
    <w:name w:val="Subtle Emphasis"/>
    <w:uiPriority w:val="19"/>
    <w:qFormat/>
    <w:rsid w:val="00724A2A"/>
    <w:rPr>
      <w:i/>
      <w:iCs/>
    </w:rPr>
  </w:style>
  <w:style w:type="paragraph" w:styleId="E-mailSignature">
    <w:name w:val="E-mail Signature"/>
    <w:basedOn w:val="Normal"/>
    <w:link w:val="E-mailSignatureChar"/>
    <w:rsid w:val="00724A2A"/>
    <w:pPr>
      <w:spacing w:before="0" w:after="180"/>
      <w:jc w:val="both"/>
    </w:pPr>
    <w:rPr>
      <w:rFonts w:ascii="Book Antiqua" w:eastAsia="Times New Roman" w:hAnsi="Book Antiqua"/>
      <w:color w:val="auto"/>
    </w:rPr>
  </w:style>
  <w:style w:type="character" w:customStyle="1" w:styleId="E-mailSignatureChar">
    <w:name w:val="E-mail Signature Char"/>
    <w:basedOn w:val="DefaultParagraphFont"/>
    <w:link w:val="E-mailSignature"/>
    <w:rsid w:val="00724A2A"/>
    <w:rPr>
      <w:rFonts w:ascii="Book Antiqua" w:eastAsia="Times New Roman" w:hAnsi="Book Antiqua" w:cs="Times New Roman"/>
      <w:sz w:val="20"/>
      <w:szCs w:val="20"/>
    </w:rPr>
  </w:style>
  <w:style w:type="paragraph" w:customStyle="1" w:styleId="3ptspace">
    <w:name w:val="3pt space"/>
    <w:basedOn w:val="Normal"/>
    <w:rsid w:val="00724A2A"/>
    <w:pPr>
      <w:spacing w:before="0" w:after="0"/>
    </w:pPr>
    <w:rPr>
      <w:rFonts w:ascii="Book Antiqua" w:eastAsia="Times New Roman" w:hAnsi="Book Antiqua"/>
      <w:color w:val="auto"/>
      <w:sz w:val="6"/>
    </w:rPr>
  </w:style>
  <w:style w:type="paragraph" w:customStyle="1" w:styleId="CATBulletList1">
    <w:name w:val="CAT Bullet List 1"/>
    <w:rsid w:val="00724A2A"/>
    <w:pPr>
      <w:numPr>
        <w:numId w:val="69"/>
      </w:numPr>
    </w:pPr>
    <w:rPr>
      <w:rFonts w:ascii="Arial" w:eastAsia="Times New Roman" w:hAnsi="Arial" w:cs="Times New Roman"/>
      <w:sz w:val="22"/>
      <w:szCs w:val="20"/>
    </w:rPr>
  </w:style>
  <w:style w:type="paragraph" w:customStyle="1" w:styleId="CATBulletList2">
    <w:name w:val="CAT Bullet List 2"/>
    <w:basedOn w:val="CATBulletList1"/>
    <w:rsid w:val="00724A2A"/>
    <w:pPr>
      <w:numPr>
        <w:ilvl w:val="1"/>
      </w:numPr>
    </w:pPr>
  </w:style>
  <w:style w:type="paragraph" w:customStyle="1" w:styleId="CATBulletList3">
    <w:name w:val="CAT Bullet List 3"/>
    <w:basedOn w:val="CATBulletList2"/>
    <w:rsid w:val="00724A2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6061">
      <w:bodyDiv w:val="1"/>
      <w:marLeft w:val="0"/>
      <w:marRight w:val="0"/>
      <w:marTop w:val="0"/>
      <w:marBottom w:val="0"/>
      <w:divBdr>
        <w:top w:val="none" w:sz="0" w:space="0" w:color="auto"/>
        <w:left w:val="none" w:sz="0" w:space="0" w:color="auto"/>
        <w:bottom w:val="none" w:sz="0" w:space="0" w:color="auto"/>
        <w:right w:val="none" w:sz="0" w:space="0" w:color="auto"/>
      </w:divBdr>
    </w:div>
    <w:div w:id="137804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262C-3BDD-415B-87CC-7A458D05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2959</Words>
  <Characters>15688</Characters>
  <Application>Microsoft Office Word</Application>
  <DocSecurity>0</DocSecurity>
  <Lines>326</Lines>
  <Paragraphs>158</Paragraphs>
  <ScaleCrop>false</ScaleCrop>
  <HeadingPairs>
    <vt:vector size="2" baseType="variant">
      <vt:variant>
        <vt:lpstr>Title</vt:lpstr>
      </vt:variant>
      <vt:variant>
        <vt:i4>1</vt:i4>
      </vt:variant>
    </vt:vector>
  </HeadingPairs>
  <TitlesOfParts>
    <vt:vector size="1" baseType="lpstr">
      <vt:lpstr/>
    </vt:vector>
  </TitlesOfParts>
  <Company>Performance Training</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Coventon</dc:creator>
  <cp:keywords/>
  <dc:description/>
  <cp:lastModifiedBy>Bryce Coventon</cp:lastModifiedBy>
  <cp:revision>4</cp:revision>
  <cp:lastPrinted>2017-04-12T05:45:00Z</cp:lastPrinted>
  <dcterms:created xsi:type="dcterms:W3CDTF">2018-01-05T04:03:00Z</dcterms:created>
  <dcterms:modified xsi:type="dcterms:W3CDTF">2024-02-26T05:57:00Z</dcterms:modified>
</cp:coreProperties>
</file>